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D92" w:rsidRDefault="00A2759D">
      <w:pPr>
        <w:rPr>
          <w:b/>
          <w:u w:val="single"/>
        </w:rPr>
      </w:pPr>
      <w:bookmarkStart w:id="0" w:name="_GoBack"/>
      <w:bookmarkEnd w:id="0"/>
      <w:r>
        <w:rPr>
          <w:b/>
          <w:u w:val="single"/>
        </w:rPr>
        <w:t>DISCHARGES</w:t>
      </w:r>
    </w:p>
    <w:p w:rsidR="00A2759D" w:rsidRDefault="00A2759D">
      <w:pPr>
        <w:rPr>
          <w:b/>
        </w:rPr>
      </w:pPr>
      <w:r w:rsidRPr="00A2759D">
        <w:rPr>
          <w:b/>
        </w:rPr>
        <w:t xml:space="preserve">REF: </w:t>
      </w:r>
      <w:proofErr w:type="gramStart"/>
      <w:r w:rsidRPr="00A2759D">
        <w:rPr>
          <w:b/>
        </w:rPr>
        <w:t>2489</w:t>
      </w:r>
      <w:r w:rsidR="000C097B">
        <w:rPr>
          <w:b/>
        </w:rPr>
        <w:t xml:space="preserve">  (</w:t>
      </w:r>
      <w:proofErr w:type="gramEnd"/>
      <w:r w:rsidR="000C097B">
        <w:rPr>
          <w:b/>
        </w:rPr>
        <w:t>March 2017)</w:t>
      </w:r>
    </w:p>
    <w:p w:rsidR="00A2759D" w:rsidRPr="00A2759D" w:rsidRDefault="00A2759D" w:rsidP="00A2759D">
      <w:pPr>
        <w:spacing w:after="0" w:line="240" w:lineRule="auto"/>
        <w:rPr>
          <w:rFonts w:ascii="Calibri" w:eastAsia="Calibri" w:hAnsi="Calibri" w:cs="Times New Roman"/>
          <w:color w:val="1F497D"/>
        </w:rPr>
      </w:pPr>
      <w:r w:rsidRPr="00A2759D">
        <w:rPr>
          <w:rFonts w:ascii="Calibri" w:eastAsia="Calibri" w:hAnsi="Calibri" w:cs="Times New Roman"/>
          <w:color w:val="1F497D"/>
        </w:rPr>
        <w:t>Dear Catherine</w:t>
      </w:r>
    </w:p>
    <w:p w:rsidR="00A2759D" w:rsidRPr="00A2759D" w:rsidRDefault="00A2759D" w:rsidP="00A2759D">
      <w:pPr>
        <w:spacing w:after="0" w:line="240" w:lineRule="auto"/>
        <w:rPr>
          <w:rFonts w:ascii="Calibri" w:eastAsia="Calibri" w:hAnsi="Calibri" w:cs="Times New Roman"/>
          <w:color w:val="1F497D"/>
        </w:rPr>
      </w:pPr>
    </w:p>
    <w:p w:rsidR="00A2759D" w:rsidRPr="00A2759D" w:rsidRDefault="00A2759D" w:rsidP="00A2759D">
      <w:pPr>
        <w:spacing w:after="0" w:line="240" w:lineRule="auto"/>
        <w:rPr>
          <w:rFonts w:ascii="Calibri" w:eastAsia="Calibri" w:hAnsi="Calibri" w:cs="Times New Roman"/>
          <w:color w:val="1F497D"/>
        </w:rPr>
      </w:pPr>
      <w:r w:rsidRPr="00A2759D">
        <w:rPr>
          <w:rFonts w:ascii="Calibri" w:eastAsia="Calibri" w:hAnsi="Calibri" w:cs="Times New Roman"/>
          <w:color w:val="1F497D"/>
        </w:rPr>
        <w:t>Please find below the response to your recent Freedom of Information enquiry from Weston Area Health NHS Trust.</w:t>
      </w:r>
    </w:p>
    <w:p w:rsidR="00A2759D" w:rsidRPr="00A2759D" w:rsidRDefault="00A2759D" w:rsidP="00A2759D">
      <w:pPr>
        <w:spacing w:after="0" w:line="240" w:lineRule="auto"/>
        <w:rPr>
          <w:rFonts w:ascii="Calibri" w:eastAsia="Calibri" w:hAnsi="Calibri" w:cs="Times New Roman"/>
          <w:color w:val="1F497D"/>
        </w:rPr>
      </w:pPr>
    </w:p>
    <w:p w:rsidR="00A2759D" w:rsidRPr="00A2759D" w:rsidRDefault="00A2759D" w:rsidP="00A2759D">
      <w:pPr>
        <w:spacing w:after="0" w:line="240" w:lineRule="auto"/>
        <w:rPr>
          <w:rFonts w:ascii="Calibri" w:eastAsia="Calibri" w:hAnsi="Calibri" w:cs="Times New Roman"/>
          <w:color w:val="1F497D"/>
        </w:rPr>
      </w:pPr>
      <w:r w:rsidRPr="00A2759D">
        <w:rPr>
          <w:rFonts w:ascii="Calibri" w:eastAsia="Calibri" w:hAnsi="Calibri" w:cs="Times New Roman"/>
          <w:color w:val="1F497D"/>
        </w:rPr>
        <w:t xml:space="preserve">What is the longest continual stretch of days that have been lost to delayed discharge by one patient </w:t>
      </w:r>
      <w:proofErr w:type="gramStart"/>
      <w:r w:rsidRPr="00A2759D">
        <w:rPr>
          <w:rFonts w:ascii="Calibri" w:eastAsia="Calibri" w:hAnsi="Calibri" w:cs="Times New Roman"/>
          <w:color w:val="1F497D"/>
        </w:rPr>
        <w:t>in:</w:t>
      </w:r>
      <w:proofErr w:type="gramEnd"/>
    </w:p>
    <w:p w:rsidR="00A2759D" w:rsidRPr="00A2759D" w:rsidRDefault="00A2759D" w:rsidP="00A2759D">
      <w:pPr>
        <w:spacing w:after="0" w:line="240" w:lineRule="auto"/>
        <w:rPr>
          <w:rFonts w:ascii="Calibri" w:eastAsia="Calibri" w:hAnsi="Calibri" w:cs="Times New Roman"/>
          <w:color w:val="1F497D"/>
        </w:rPr>
      </w:pPr>
    </w:p>
    <w:p w:rsidR="00A2759D" w:rsidRPr="00A2759D" w:rsidRDefault="00A2759D" w:rsidP="00A2759D">
      <w:pPr>
        <w:spacing w:after="0" w:line="240" w:lineRule="auto"/>
        <w:rPr>
          <w:rFonts w:ascii="Calibri" w:eastAsia="Calibri" w:hAnsi="Calibri" w:cs="Times New Roman"/>
          <w:color w:val="1F497D"/>
        </w:rPr>
      </w:pPr>
      <w:r w:rsidRPr="00A2759D">
        <w:rPr>
          <w:rFonts w:ascii="Calibri" w:eastAsia="Calibri" w:hAnsi="Calibri" w:cs="Times New Roman"/>
          <w:color w:val="1F497D"/>
        </w:rPr>
        <w:t>a) 2013/14</w:t>
      </w:r>
    </w:p>
    <w:p w:rsidR="00A2759D" w:rsidRPr="00A2759D" w:rsidRDefault="00A2759D" w:rsidP="00A2759D">
      <w:pPr>
        <w:spacing w:after="0" w:line="240" w:lineRule="auto"/>
        <w:rPr>
          <w:rFonts w:ascii="Calibri" w:eastAsia="Calibri" w:hAnsi="Calibri" w:cs="Times New Roman"/>
          <w:color w:val="1F497D"/>
        </w:rPr>
      </w:pPr>
      <w:r w:rsidRPr="00A2759D">
        <w:rPr>
          <w:rFonts w:ascii="Calibri" w:eastAsia="Calibri" w:hAnsi="Calibri" w:cs="Times New Roman"/>
          <w:color w:val="1F497D"/>
        </w:rPr>
        <w:t>b) 2014/15</w:t>
      </w:r>
    </w:p>
    <w:p w:rsidR="00A2759D" w:rsidRPr="00A2759D" w:rsidRDefault="00A2759D" w:rsidP="00A2759D">
      <w:pPr>
        <w:spacing w:after="0" w:line="240" w:lineRule="auto"/>
        <w:rPr>
          <w:rFonts w:ascii="Calibri" w:eastAsia="Calibri" w:hAnsi="Calibri" w:cs="Times New Roman"/>
          <w:color w:val="1F497D"/>
        </w:rPr>
      </w:pPr>
      <w:r w:rsidRPr="00A2759D">
        <w:rPr>
          <w:rFonts w:ascii="Calibri" w:eastAsia="Calibri" w:hAnsi="Calibri" w:cs="Times New Roman"/>
          <w:color w:val="1F497D"/>
        </w:rPr>
        <w:t>c) 2015/16</w:t>
      </w:r>
    </w:p>
    <w:p w:rsidR="00A2759D" w:rsidRPr="00A2759D" w:rsidRDefault="00A2759D" w:rsidP="00A2759D">
      <w:pPr>
        <w:spacing w:after="0" w:line="240" w:lineRule="auto"/>
        <w:rPr>
          <w:rFonts w:ascii="Calibri" w:eastAsia="Calibri" w:hAnsi="Calibri" w:cs="Times New Roman"/>
          <w:color w:val="1F497D"/>
        </w:rPr>
      </w:pPr>
      <w:r w:rsidRPr="00A2759D">
        <w:rPr>
          <w:rFonts w:ascii="Calibri" w:eastAsia="Calibri" w:hAnsi="Calibri" w:cs="Times New Roman"/>
          <w:color w:val="1F497D"/>
        </w:rPr>
        <w:t>d) 2016/17 (YTD)</w:t>
      </w:r>
    </w:p>
    <w:p w:rsidR="00A2759D" w:rsidRPr="00A2759D" w:rsidRDefault="00A2759D" w:rsidP="00A2759D">
      <w:pPr>
        <w:spacing w:after="0" w:line="240" w:lineRule="auto"/>
        <w:rPr>
          <w:rFonts w:ascii="Calibri" w:eastAsia="Calibri" w:hAnsi="Calibri" w:cs="Times New Roman"/>
          <w:color w:val="1F497D"/>
        </w:rPr>
      </w:pPr>
    </w:p>
    <w:p w:rsidR="00A2759D" w:rsidRPr="00A2759D" w:rsidRDefault="00A2759D" w:rsidP="00A2759D">
      <w:pPr>
        <w:spacing w:after="0" w:line="240" w:lineRule="auto"/>
        <w:rPr>
          <w:rFonts w:ascii="Calibri" w:eastAsia="Calibri" w:hAnsi="Calibri" w:cs="Times New Roman"/>
          <w:color w:val="1F497D"/>
        </w:rPr>
      </w:pPr>
    </w:p>
    <w:tbl>
      <w:tblPr>
        <w:tblW w:w="2860" w:type="dxa"/>
        <w:tblInd w:w="-15" w:type="dxa"/>
        <w:tblCellMar>
          <w:left w:w="0" w:type="dxa"/>
          <w:right w:w="0" w:type="dxa"/>
        </w:tblCellMar>
        <w:tblLook w:val="04A0" w:firstRow="1" w:lastRow="0" w:firstColumn="1" w:lastColumn="0" w:noHBand="0" w:noVBand="1"/>
      </w:tblPr>
      <w:tblGrid>
        <w:gridCol w:w="1540"/>
        <w:gridCol w:w="1320"/>
      </w:tblGrid>
      <w:tr w:rsidR="00A2759D" w:rsidRPr="00A2759D" w:rsidTr="00A2759D">
        <w:trPr>
          <w:trHeight w:val="900"/>
        </w:trPr>
        <w:tc>
          <w:tcPr>
            <w:tcW w:w="1540" w:type="dxa"/>
            <w:tcBorders>
              <w:top w:val="nil"/>
              <w:left w:val="nil"/>
              <w:bottom w:val="single" w:sz="8" w:space="0" w:color="DA9694"/>
              <w:right w:val="nil"/>
            </w:tcBorders>
            <w:shd w:val="clear" w:color="auto" w:fill="F2DCDB"/>
            <w:tcMar>
              <w:top w:w="0" w:type="dxa"/>
              <w:left w:w="108" w:type="dxa"/>
              <w:bottom w:w="0" w:type="dxa"/>
              <w:right w:w="108" w:type="dxa"/>
            </w:tcMar>
            <w:vAlign w:val="bottom"/>
            <w:hideMark/>
          </w:tcPr>
          <w:p w:rsidR="00A2759D" w:rsidRPr="00A2759D" w:rsidRDefault="00A2759D" w:rsidP="00A2759D">
            <w:pPr>
              <w:spacing w:after="0" w:line="240" w:lineRule="auto"/>
              <w:rPr>
                <w:rFonts w:ascii="Calibri" w:eastAsia="Calibri" w:hAnsi="Calibri" w:cs="Times New Roman"/>
                <w:b/>
                <w:bCs/>
                <w:color w:val="FF0000"/>
              </w:rPr>
            </w:pPr>
            <w:r w:rsidRPr="00A2759D">
              <w:rPr>
                <w:rFonts w:ascii="Calibri" w:eastAsia="Calibri" w:hAnsi="Calibri" w:cs="Times New Roman"/>
                <w:b/>
                <w:bCs/>
                <w:color w:val="FF0000"/>
              </w:rPr>
              <w:t>Finance Year</w:t>
            </w:r>
          </w:p>
        </w:tc>
        <w:tc>
          <w:tcPr>
            <w:tcW w:w="1320" w:type="dxa"/>
            <w:tcBorders>
              <w:top w:val="nil"/>
              <w:left w:val="nil"/>
              <w:bottom w:val="single" w:sz="8" w:space="0" w:color="DA9694"/>
              <w:right w:val="nil"/>
            </w:tcBorders>
            <w:shd w:val="clear" w:color="auto" w:fill="F2DCDB"/>
            <w:tcMar>
              <w:top w:w="0" w:type="dxa"/>
              <w:left w:w="108" w:type="dxa"/>
              <w:bottom w:w="0" w:type="dxa"/>
              <w:right w:w="108" w:type="dxa"/>
            </w:tcMar>
            <w:vAlign w:val="bottom"/>
            <w:hideMark/>
          </w:tcPr>
          <w:p w:rsidR="00A2759D" w:rsidRPr="00A2759D" w:rsidRDefault="00A2759D" w:rsidP="00A2759D">
            <w:pPr>
              <w:spacing w:after="0" w:line="240" w:lineRule="auto"/>
              <w:rPr>
                <w:rFonts w:ascii="Calibri" w:eastAsia="Calibri" w:hAnsi="Calibri" w:cs="Times New Roman"/>
                <w:b/>
                <w:bCs/>
                <w:color w:val="FF0000"/>
              </w:rPr>
            </w:pPr>
            <w:r w:rsidRPr="00A2759D">
              <w:rPr>
                <w:rFonts w:ascii="Calibri" w:eastAsia="Calibri" w:hAnsi="Calibri" w:cs="Times New Roman"/>
                <w:b/>
                <w:bCs/>
                <w:color w:val="FF0000"/>
              </w:rPr>
              <w:t>Max of Delay Days at 01/02/2017</w:t>
            </w:r>
          </w:p>
        </w:tc>
      </w:tr>
      <w:tr w:rsidR="00A2759D" w:rsidRPr="00A2759D" w:rsidTr="00A2759D">
        <w:trPr>
          <w:trHeight w:val="300"/>
        </w:trPr>
        <w:tc>
          <w:tcPr>
            <w:tcW w:w="1540" w:type="dxa"/>
            <w:tcMar>
              <w:top w:w="0" w:type="dxa"/>
              <w:left w:w="108" w:type="dxa"/>
              <w:bottom w:w="0" w:type="dxa"/>
              <w:right w:w="108" w:type="dxa"/>
            </w:tcMar>
            <w:vAlign w:val="bottom"/>
            <w:hideMark/>
          </w:tcPr>
          <w:p w:rsidR="00A2759D" w:rsidRPr="00A2759D" w:rsidRDefault="00A2759D" w:rsidP="00A2759D">
            <w:pPr>
              <w:spacing w:after="0" w:line="240" w:lineRule="auto"/>
              <w:rPr>
                <w:rFonts w:ascii="Calibri" w:eastAsia="Calibri" w:hAnsi="Calibri" w:cs="Times New Roman"/>
                <w:color w:val="FF0000"/>
              </w:rPr>
            </w:pPr>
            <w:r w:rsidRPr="00A2759D">
              <w:rPr>
                <w:rFonts w:ascii="Calibri" w:eastAsia="Calibri" w:hAnsi="Calibri" w:cs="Times New Roman"/>
                <w:color w:val="FF0000"/>
              </w:rPr>
              <w:t>2014/15</w:t>
            </w:r>
          </w:p>
        </w:tc>
        <w:tc>
          <w:tcPr>
            <w:tcW w:w="1320" w:type="dxa"/>
            <w:tcMar>
              <w:top w:w="0" w:type="dxa"/>
              <w:left w:w="108" w:type="dxa"/>
              <w:bottom w:w="0" w:type="dxa"/>
              <w:right w:w="108" w:type="dxa"/>
            </w:tcMar>
            <w:vAlign w:val="bottom"/>
            <w:hideMark/>
          </w:tcPr>
          <w:p w:rsidR="00A2759D" w:rsidRPr="00A2759D" w:rsidRDefault="00A2759D" w:rsidP="00A2759D">
            <w:pPr>
              <w:spacing w:after="0" w:line="240" w:lineRule="auto"/>
              <w:jc w:val="right"/>
              <w:rPr>
                <w:rFonts w:ascii="Calibri" w:eastAsia="Calibri" w:hAnsi="Calibri" w:cs="Times New Roman"/>
                <w:color w:val="FF0000"/>
              </w:rPr>
            </w:pPr>
            <w:r w:rsidRPr="00A2759D">
              <w:rPr>
                <w:rFonts w:ascii="Calibri" w:eastAsia="Calibri" w:hAnsi="Calibri" w:cs="Times New Roman"/>
                <w:color w:val="FF0000"/>
              </w:rPr>
              <w:t>95</w:t>
            </w:r>
          </w:p>
        </w:tc>
      </w:tr>
      <w:tr w:rsidR="00A2759D" w:rsidRPr="00A2759D" w:rsidTr="00A2759D">
        <w:trPr>
          <w:trHeight w:val="300"/>
        </w:trPr>
        <w:tc>
          <w:tcPr>
            <w:tcW w:w="1540" w:type="dxa"/>
            <w:tcMar>
              <w:top w:w="0" w:type="dxa"/>
              <w:left w:w="108" w:type="dxa"/>
              <w:bottom w:w="0" w:type="dxa"/>
              <w:right w:w="108" w:type="dxa"/>
            </w:tcMar>
            <w:vAlign w:val="bottom"/>
            <w:hideMark/>
          </w:tcPr>
          <w:p w:rsidR="00A2759D" w:rsidRPr="00A2759D" w:rsidRDefault="00A2759D" w:rsidP="00A2759D">
            <w:pPr>
              <w:spacing w:after="0" w:line="240" w:lineRule="auto"/>
              <w:rPr>
                <w:rFonts w:ascii="Calibri" w:eastAsia="Calibri" w:hAnsi="Calibri" w:cs="Times New Roman"/>
                <w:color w:val="FF0000"/>
              </w:rPr>
            </w:pPr>
            <w:r w:rsidRPr="00A2759D">
              <w:rPr>
                <w:rFonts w:ascii="Calibri" w:eastAsia="Calibri" w:hAnsi="Calibri" w:cs="Times New Roman"/>
                <w:color w:val="FF0000"/>
              </w:rPr>
              <w:t>2015/16</w:t>
            </w:r>
          </w:p>
        </w:tc>
        <w:tc>
          <w:tcPr>
            <w:tcW w:w="1320" w:type="dxa"/>
            <w:tcMar>
              <w:top w:w="0" w:type="dxa"/>
              <w:left w:w="108" w:type="dxa"/>
              <w:bottom w:w="0" w:type="dxa"/>
              <w:right w:w="108" w:type="dxa"/>
            </w:tcMar>
            <w:vAlign w:val="bottom"/>
            <w:hideMark/>
          </w:tcPr>
          <w:p w:rsidR="00A2759D" w:rsidRPr="00A2759D" w:rsidRDefault="00A2759D" w:rsidP="00A2759D">
            <w:pPr>
              <w:spacing w:after="0" w:line="240" w:lineRule="auto"/>
              <w:jc w:val="right"/>
              <w:rPr>
                <w:rFonts w:ascii="Calibri" w:eastAsia="Calibri" w:hAnsi="Calibri" w:cs="Times New Roman"/>
                <w:color w:val="FF0000"/>
              </w:rPr>
            </w:pPr>
            <w:r w:rsidRPr="00A2759D">
              <w:rPr>
                <w:rFonts w:ascii="Calibri" w:eastAsia="Calibri" w:hAnsi="Calibri" w:cs="Times New Roman"/>
                <w:color w:val="FF0000"/>
              </w:rPr>
              <w:t>114</w:t>
            </w:r>
          </w:p>
        </w:tc>
      </w:tr>
      <w:tr w:rsidR="00A2759D" w:rsidRPr="00A2759D" w:rsidTr="00A2759D">
        <w:trPr>
          <w:trHeight w:val="300"/>
        </w:trPr>
        <w:tc>
          <w:tcPr>
            <w:tcW w:w="1540" w:type="dxa"/>
            <w:tcMar>
              <w:top w:w="0" w:type="dxa"/>
              <w:left w:w="108" w:type="dxa"/>
              <w:bottom w:w="0" w:type="dxa"/>
              <w:right w:w="108" w:type="dxa"/>
            </w:tcMar>
            <w:vAlign w:val="bottom"/>
            <w:hideMark/>
          </w:tcPr>
          <w:p w:rsidR="00A2759D" w:rsidRPr="00A2759D" w:rsidRDefault="00A2759D" w:rsidP="00A2759D">
            <w:pPr>
              <w:spacing w:after="0" w:line="240" w:lineRule="auto"/>
              <w:rPr>
                <w:rFonts w:ascii="Calibri" w:eastAsia="Calibri" w:hAnsi="Calibri" w:cs="Times New Roman"/>
                <w:color w:val="FF0000"/>
              </w:rPr>
            </w:pPr>
            <w:r w:rsidRPr="00A2759D">
              <w:rPr>
                <w:rFonts w:ascii="Calibri" w:eastAsia="Calibri" w:hAnsi="Calibri" w:cs="Times New Roman"/>
                <w:color w:val="FF0000"/>
              </w:rPr>
              <w:t>2016/17</w:t>
            </w:r>
          </w:p>
        </w:tc>
        <w:tc>
          <w:tcPr>
            <w:tcW w:w="1320" w:type="dxa"/>
            <w:tcMar>
              <w:top w:w="0" w:type="dxa"/>
              <w:left w:w="108" w:type="dxa"/>
              <w:bottom w:w="0" w:type="dxa"/>
              <w:right w:w="108" w:type="dxa"/>
            </w:tcMar>
            <w:vAlign w:val="bottom"/>
            <w:hideMark/>
          </w:tcPr>
          <w:p w:rsidR="00A2759D" w:rsidRPr="00A2759D" w:rsidRDefault="00A2759D" w:rsidP="00A2759D">
            <w:pPr>
              <w:spacing w:after="0" w:line="240" w:lineRule="auto"/>
              <w:jc w:val="right"/>
              <w:rPr>
                <w:rFonts w:ascii="Calibri" w:eastAsia="Calibri" w:hAnsi="Calibri" w:cs="Times New Roman"/>
                <w:color w:val="FF0000"/>
              </w:rPr>
            </w:pPr>
            <w:r w:rsidRPr="00A2759D">
              <w:rPr>
                <w:rFonts w:ascii="Calibri" w:eastAsia="Calibri" w:hAnsi="Calibri" w:cs="Times New Roman"/>
                <w:color w:val="FF0000"/>
              </w:rPr>
              <w:t>63</w:t>
            </w:r>
          </w:p>
        </w:tc>
      </w:tr>
      <w:tr w:rsidR="00A2759D" w:rsidRPr="00A2759D" w:rsidTr="00A2759D">
        <w:trPr>
          <w:trHeight w:val="300"/>
        </w:trPr>
        <w:tc>
          <w:tcPr>
            <w:tcW w:w="1540" w:type="dxa"/>
            <w:tcBorders>
              <w:top w:val="single" w:sz="8" w:space="0" w:color="DA9694"/>
              <w:left w:val="nil"/>
              <w:bottom w:val="nil"/>
              <w:right w:val="nil"/>
            </w:tcBorders>
            <w:shd w:val="clear" w:color="auto" w:fill="F2DCDB"/>
            <w:tcMar>
              <w:top w:w="0" w:type="dxa"/>
              <w:left w:w="108" w:type="dxa"/>
              <w:bottom w:w="0" w:type="dxa"/>
              <w:right w:w="108" w:type="dxa"/>
            </w:tcMar>
            <w:vAlign w:val="bottom"/>
            <w:hideMark/>
          </w:tcPr>
          <w:p w:rsidR="00A2759D" w:rsidRPr="00A2759D" w:rsidRDefault="00A2759D" w:rsidP="00A2759D">
            <w:pPr>
              <w:spacing w:after="0" w:line="240" w:lineRule="auto"/>
              <w:rPr>
                <w:rFonts w:ascii="Calibri" w:eastAsia="Calibri" w:hAnsi="Calibri" w:cs="Times New Roman"/>
                <w:b/>
                <w:bCs/>
                <w:color w:val="FF0000"/>
              </w:rPr>
            </w:pPr>
            <w:r w:rsidRPr="00A2759D">
              <w:rPr>
                <w:rFonts w:ascii="Calibri" w:eastAsia="Calibri" w:hAnsi="Calibri" w:cs="Times New Roman"/>
                <w:b/>
                <w:bCs/>
                <w:color w:val="FF0000"/>
              </w:rPr>
              <w:t>Grand Total</w:t>
            </w:r>
          </w:p>
        </w:tc>
        <w:tc>
          <w:tcPr>
            <w:tcW w:w="1320" w:type="dxa"/>
            <w:tcBorders>
              <w:top w:val="single" w:sz="8" w:space="0" w:color="DA9694"/>
              <w:left w:val="nil"/>
              <w:bottom w:val="nil"/>
              <w:right w:val="nil"/>
            </w:tcBorders>
            <w:shd w:val="clear" w:color="auto" w:fill="F2DCDB"/>
            <w:tcMar>
              <w:top w:w="0" w:type="dxa"/>
              <w:left w:w="108" w:type="dxa"/>
              <w:bottom w:w="0" w:type="dxa"/>
              <w:right w:w="108" w:type="dxa"/>
            </w:tcMar>
            <w:vAlign w:val="bottom"/>
            <w:hideMark/>
          </w:tcPr>
          <w:p w:rsidR="00A2759D" w:rsidRPr="00A2759D" w:rsidRDefault="00A2759D" w:rsidP="00A2759D">
            <w:pPr>
              <w:spacing w:after="0" w:line="240" w:lineRule="auto"/>
              <w:jc w:val="right"/>
              <w:rPr>
                <w:rFonts w:ascii="Calibri" w:eastAsia="Calibri" w:hAnsi="Calibri" w:cs="Times New Roman"/>
                <w:b/>
                <w:bCs/>
                <w:color w:val="FF0000"/>
              </w:rPr>
            </w:pPr>
            <w:r w:rsidRPr="00A2759D">
              <w:rPr>
                <w:rFonts w:ascii="Calibri" w:eastAsia="Calibri" w:hAnsi="Calibri" w:cs="Times New Roman"/>
                <w:b/>
                <w:bCs/>
                <w:color w:val="FF0000"/>
              </w:rPr>
              <w:t>114</w:t>
            </w:r>
          </w:p>
        </w:tc>
      </w:tr>
    </w:tbl>
    <w:p w:rsidR="00A2759D" w:rsidRPr="00A2759D" w:rsidRDefault="00A2759D" w:rsidP="00A2759D">
      <w:pPr>
        <w:spacing w:after="0" w:line="240" w:lineRule="auto"/>
        <w:rPr>
          <w:rFonts w:ascii="Calibri" w:eastAsia="Calibri" w:hAnsi="Calibri" w:cs="Times New Roman"/>
          <w:color w:val="1F497D"/>
        </w:rPr>
      </w:pPr>
    </w:p>
    <w:p w:rsidR="00A2759D" w:rsidRPr="00A2759D" w:rsidRDefault="00A2759D" w:rsidP="00A2759D">
      <w:pPr>
        <w:spacing w:after="0" w:line="240" w:lineRule="auto"/>
        <w:rPr>
          <w:rFonts w:ascii="Calibri" w:eastAsia="Calibri" w:hAnsi="Calibri" w:cs="Times New Roman"/>
          <w:color w:val="1F497D"/>
        </w:rPr>
      </w:pPr>
    </w:p>
    <w:p w:rsidR="00A2759D" w:rsidRPr="00A2759D" w:rsidRDefault="00A2759D" w:rsidP="00A2759D">
      <w:pPr>
        <w:spacing w:after="0" w:line="240" w:lineRule="auto"/>
        <w:rPr>
          <w:rFonts w:ascii="Calibri" w:eastAsia="Calibri" w:hAnsi="Calibri" w:cs="Times New Roman"/>
          <w:color w:val="1F497D"/>
        </w:rPr>
      </w:pPr>
      <w:r w:rsidRPr="00A2759D">
        <w:rPr>
          <w:rFonts w:ascii="Calibri" w:eastAsia="Calibri" w:hAnsi="Calibri" w:cs="Times New Roman"/>
          <w:color w:val="1F497D"/>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A2759D" w:rsidRPr="00A2759D" w:rsidRDefault="00A2759D" w:rsidP="00A2759D">
      <w:pPr>
        <w:spacing w:after="0" w:line="240" w:lineRule="auto"/>
        <w:rPr>
          <w:rFonts w:ascii="Calibri" w:eastAsia="Calibri" w:hAnsi="Calibri" w:cs="Times New Roman"/>
          <w:color w:val="1F497D"/>
        </w:rPr>
      </w:pPr>
      <w:r w:rsidRPr="00A2759D">
        <w:rPr>
          <w:rFonts w:ascii="Calibri" w:eastAsia="Calibri" w:hAnsi="Calibri" w:cs="Times New Roman"/>
          <w:color w:val="1F497D"/>
        </w:rPr>
        <w:t> </w:t>
      </w:r>
    </w:p>
    <w:p w:rsidR="00A2759D" w:rsidRPr="00A2759D" w:rsidRDefault="00A2759D" w:rsidP="00A2759D">
      <w:pPr>
        <w:spacing w:after="0" w:line="240" w:lineRule="auto"/>
        <w:rPr>
          <w:rFonts w:ascii="Calibri" w:eastAsia="Calibri" w:hAnsi="Calibri" w:cs="Times New Roman"/>
          <w:color w:val="1F497D"/>
        </w:rPr>
      </w:pPr>
      <w:r w:rsidRPr="00A2759D">
        <w:rPr>
          <w:rFonts w:ascii="Calibri" w:eastAsia="Calibri" w:hAnsi="Calibri" w:cs="Times New Roman"/>
          <w:color w:val="1F497D"/>
        </w:rPr>
        <w:t>If you remain dissatisfied with the decision of the Trust following your complaint, you may write to the Information Commissioner, whose address is:</w:t>
      </w:r>
    </w:p>
    <w:p w:rsidR="00A2759D" w:rsidRPr="00A2759D" w:rsidRDefault="00A2759D" w:rsidP="00A2759D">
      <w:pPr>
        <w:spacing w:after="0" w:line="240" w:lineRule="auto"/>
        <w:rPr>
          <w:rFonts w:ascii="Calibri" w:eastAsia="Calibri" w:hAnsi="Calibri" w:cs="Times New Roman"/>
          <w:color w:val="1F497D"/>
        </w:rPr>
      </w:pPr>
    </w:p>
    <w:p w:rsidR="00A2759D" w:rsidRPr="00A2759D" w:rsidRDefault="00A2759D" w:rsidP="00A2759D">
      <w:pPr>
        <w:spacing w:after="0" w:line="240" w:lineRule="auto"/>
        <w:rPr>
          <w:rFonts w:ascii="Calibri" w:eastAsia="Calibri" w:hAnsi="Calibri" w:cs="Times New Roman"/>
          <w:color w:val="1F497D"/>
        </w:rPr>
      </w:pPr>
      <w:proofErr w:type="gramStart"/>
      <w:r w:rsidRPr="00A2759D">
        <w:rPr>
          <w:rFonts w:ascii="Calibri" w:eastAsia="Calibri" w:hAnsi="Calibri" w:cs="Times New Roman"/>
          <w:color w:val="1F497D"/>
        </w:rPr>
        <w:t>Information Commissioner’s Office, Wycliffe House, Water Lane, Wilmslow, Cheshire SK9 5AF.</w:t>
      </w:r>
      <w:proofErr w:type="gramEnd"/>
    </w:p>
    <w:p w:rsidR="00A2759D" w:rsidRPr="00A2759D" w:rsidRDefault="00A2759D" w:rsidP="00A2759D">
      <w:pPr>
        <w:spacing w:after="0" w:line="240" w:lineRule="auto"/>
        <w:rPr>
          <w:rFonts w:ascii="Calibri" w:eastAsia="Calibri" w:hAnsi="Calibri" w:cs="Times New Roman"/>
          <w:color w:val="1F497D"/>
        </w:rPr>
      </w:pPr>
    </w:p>
    <w:p w:rsidR="00A2759D" w:rsidRPr="00A2759D" w:rsidRDefault="00A2759D" w:rsidP="00A2759D">
      <w:pPr>
        <w:spacing w:after="0" w:line="240" w:lineRule="auto"/>
        <w:rPr>
          <w:rFonts w:ascii="Calibri" w:eastAsia="Calibri" w:hAnsi="Calibri" w:cs="Times New Roman"/>
          <w:color w:val="1F497D"/>
        </w:rPr>
      </w:pPr>
      <w:r w:rsidRPr="00A2759D">
        <w:rPr>
          <w:rFonts w:ascii="Calibri" w:eastAsia="Calibri" w:hAnsi="Calibri" w:cs="Times New Roman"/>
          <w:color w:val="1F497D"/>
        </w:rPr>
        <w:t>Yours sincerely,</w:t>
      </w:r>
    </w:p>
    <w:p w:rsidR="00A2759D" w:rsidRPr="00A2759D" w:rsidRDefault="00A2759D" w:rsidP="00A2759D">
      <w:pPr>
        <w:spacing w:after="0" w:line="240" w:lineRule="auto"/>
        <w:rPr>
          <w:rFonts w:ascii="Calibri" w:eastAsia="Calibri" w:hAnsi="Calibri" w:cs="Times New Roman"/>
          <w:color w:val="1F497D"/>
        </w:rPr>
      </w:pPr>
    </w:p>
    <w:p w:rsidR="00A2759D" w:rsidRPr="00A2759D" w:rsidRDefault="00A2759D" w:rsidP="00A2759D">
      <w:pPr>
        <w:spacing w:after="0" w:line="240" w:lineRule="auto"/>
        <w:rPr>
          <w:rFonts w:ascii="Calibri" w:eastAsia="Calibri" w:hAnsi="Calibri" w:cs="Times New Roman"/>
          <w:color w:val="1F497D"/>
        </w:rPr>
      </w:pPr>
    </w:p>
    <w:p w:rsidR="00A2759D" w:rsidRPr="00A2759D" w:rsidRDefault="00A2759D" w:rsidP="00A2759D">
      <w:pPr>
        <w:spacing w:after="0" w:line="240" w:lineRule="auto"/>
        <w:rPr>
          <w:rFonts w:ascii="Calibri" w:eastAsia="Calibri" w:hAnsi="Calibri" w:cs="Times New Roman"/>
          <w:color w:val="1F497D"/>
        </w:rPr>
      </w:pPr>
    </w:p>
    <w:p w:rsidR="00A2759D" w:rsidRPr="00A2759D" w:rsidRDefault="00A2759D" w:rsidP="00A2759D">
      <w:pPr>
        <w:spacing w:after="0" w:line="240" w:lineRule="auto"/>
        <w:rPr>
          <w:rFonts w:ascii="Calibri" w:eastAsia="Calibri" w:hAnsi="Calibri" w:cs="Times New Roman"/>
          <w:color w:val="1F497D"/>
        </w:rPr>
      </w:pPr>
      <w:r w:rsidRPr="00A2759D">
        <w:rPr>
          <w:rFonts w:ascii="Calibri" w:eastAsia="Calibri" w:hAnsi="Calibri" w:cs="Times New Roman"/>
          <w:color w:val="1F497D"/>
        </w:rPr>
        <w:t>Jo Ward</w:t>
      </w:r>
    </w:p>
    <w:p w:rsidR="00A2759D" w:rsidRPr="00A2759D" w:rsidRDefault="00A2759D" w:rsidP="00A2759D">
      <w:pPr>
        <w:spacing w:after="0" w:line="240" w:lineRule="auto"/>
        <w:rPr>
          <w:rFonts w:ascii="Calibri" w:eastAsia="Calibri" w:hAnsi="Calibri" w:cs="Times New Roman"/>
          <w:color w:val="1F497D"/>
        </w:rPr>
      </w:pPr>
    </w:p>
    <w:p w:rsidR="00A2759D" w:rsidRPr="00A2759D" w:rsidRDefault="00A2759D" w:rsidP="00A2759D">
      <w:pPr>
        <w:spacing w:after="0" w:line="240" w:lineRule="auto"/>
        <w:rPr>
          <w:rFonts w:ascii="Calibri" w:eastAsia="Calibri" w:hAnsi="Calibri" w:cs="Times New Roman"/>
          <w:color w:val="1F497D"/>
        </w:rPr>
      </w:pPr>
      <w:proofErr w:type="gramStart"/>
      <w:r w:rsidRPr="00A2759D">
        <w:rPr>
          <w:rFonts w:ascii="Calibri" w:eastAsia="Calibri" w:hAnsi="Calibri" w:cs="Times New Roman"/>
          <w:color w:val="1F497D"/>
        </w:rPr>
        <w:t>on</w:t>
      </w:r>
      <w:proofErr w:type="gramEnd"/>
      <w:r w:rsidRPr="00A2759D">
        <w:rPr>
          <w:rFonts w:ascii="Calibri" w:eastAsia="Calibri" w:hAnsi="Calibri" w:cs="Times New Roman"/>
          <w:color w:val="1F497D"/>
        </w:rPr>
        <w:t xml:space="preserve"> behalf of Gillian Hoskins </w:t>
      </w:r>
    </w:p>
    <w:p w:rsidR="00A2759D" w:rsidRPr="00A2759D" w:rsidRDefault="00A2759D" w:rsidP="00A2759D">
      <w:pPr>
        <w:spacing w:after="0" w:line="240" w:lineRule="auto"/>
        <w:rPr>
          <w:rFonts w:ascii="Calibri" w:eastAsia="Calibri" w:hAnsi="Calibri" w:cs="Times New Roman"/>
          <w:color w:val="1F497D"/>
        </w:rPr>
      </w:pPr>
      <w:r w:rsidRPr="00A2759D">
        <w:rPr>
          <w:rFonts w:ascii="Calibri" w:eastAsia="Calibri" w:hAnsi="Calibri" w:cs="Times New Roman"/>
          <w:color w:val="1F497D"/>
        </w:rPr>
        <w:t>Associate Director of Governance and Patient Experience</w:t>
      </w:r>
    </w:p>
    <w:p w:rsidR="00A2759D" w:rsidRPr="00A2759D" w:rsidRDefault="00A2759D" w:rsidP="00A2759D">
      <w:pPr>
        <w:spacing w:after="0" w:line="240" w:lineRule="auto"/>
        <w:rPr>
          <w:rFonts w:ascii="Calibri" w:eastAsia="Calibri" w:hAnsi="Calibri" w:cs="Times New Roman"/>
          <w:color w:val="1F497D"/>
        </w:rPr>
      </w:pPr>
      <w:r w:rsidRPr="00A2759D">
        <w:rPr>
          <w:rFonts w:ascii="Calibri" w:eastAsia="Calibri" w:hAnsi="Calibri" w:cs="Times New Roman"/>
          <w:color w:val="1F497D"/>
        </w:rPr>
        <w:t>Weston Area Health NHS Trust</w:t>
      </w:r>
    </w:p>
    <w:p w:rsidR="00A2759D" w:rsidRPr="00A2759D" w:rsidRDefault="00A2759D" w:rsidP="00A2759D">
      <w:pPr>
        <w:spacing w:after="0" w:line="240" w:lineRule="auto"/>
        <w:rPr>
          <w:rFonts w:ascii="Calibri" w:eastAsia="Calibri" w:hAnsi="Calibri" w:cs="Times New Roman"/>
          <w:color w:val="1F497D"/>
        </w:rPr>
      </w:pPr>
    </w:p>
    <w:p w:rsidR="00A2759D" w:rsidRPr="00A2759D" w:rsidRDefault="0005067A" w:rsidP="00A2759D">
      <w:pPr>
        <w:spacing w:after="0" w:line="240" w:lineRule="auto"/>
        <w:rPr>
          <w:rFonts w:ascii="Calibri" w:eastAsia="Calibri" w:hAnsi="Calibri" w:cs="Times New Roman"/>
          <w:color w:val="1F497D"/>
        </w:rPr>
      </w:pPr>
      <w:hyperlink r:id="rId6" w:history="1">
        <w:r w:rsidR="00A2759D" w:rsidRPr="00A2759D">
          <w:rPr>
            <w:rFonts w:ascii="Calibri" w:eastAsia="Calibri" w:hAnsi="Calibri" w:cs="Times New Roman"/>
            <w:color w:val="0000FF"/>
            <w:u w:val="single"/>
          </w:rPr>
          <w:t>gillian.hoskins@nhs.net</w:t>
        </w:r>
      </w:hyperlink>
    </w:p>
    <w:p w:rsidR="00A2759D" w:rsidRPr="00A2759D" w:rsidRDefault="00A2759D" w:rsidP="00A2759D">
      <w:pPr>
        <w:spacing w:after="0" w:line="240" w:lineRule="auto"/>
        <w:rPr>
          <w:rFonts w:ascii="Calibri" w:eastAsia="Calibri" w:hAnsi="Calibri" w:cs="Times New Roman"/>
          <w:color w:val="1F497D"/>
        </w:rPr>
      </w:pPr>
    </w:p>
    <w:p w:rsidR="00A2759D" w:rsidRPr="00A2759D" w:rsidRDefault="00A2759D" w:rsidP="00A2759D">
      <w:pPr>
        <w:spacing w:after="0" w:line="240" w:lineRule="auto"/>
        <w:rPr>
          <w:rFonts w:ascii="Calibri" w:eastAsia="Calibri" w:hAnsi="Calibri" w:cs="Times New Roman"/>
          <w:color w:val="1F497D"/>
        </w:rPr>
      </w:pPr>
      <w:r w:rsidRPr="00A2759D">
        <w:rPr>
          <w:rFonts w:ascii="Calibri" w:eastAsia="Calibri" w:hAnsi="Calibri" w:cs="Times New Roman"/>
          <w:color w:val="1F497D"/>
        </w:rPr>
        <w:t>Telephone: 01934 647002</w:t>
      </w:r>
    </w:p>
    <w:p w:rsidR="00A2759D" w:rsidRPr="00A2759D" w:rsidRDefault="0005067A" w:rsidP="00A2759D">
      <w:pPr>
        <w:spacing w:after="0" w:line="240" w:lineRule="auto"/>
        <w:rPr>
          <w:rFonts w:ascii="Tahoma" w:eastAsia="Calibri" w:hAnsi="Tahoma" w:cs="Tahoma"/>
          <w:color w:val="000000"/>
          <w:sz w:val="20"/>
          <w:szCs w:val="20"/>
        </w:rPr>
      </w:pPr>
      <w:hyperlink r:id="rId7" w:history="1">
        <w:r w:rsidR="00A2759D" w:rsidRPr="00A2759D">
          <w:rPr>
            <w:rFonts w:ascii="Calibri" w:eastAsia="Calibri" w:hAnsi="Calibri" w:cs="Times New Roman"/>
            <w:color w:val="0000FF"/>
            <w:u w:val="single"/>
          </w:rPr>
          <w:t>www.waht.nhs.uk</w:t>
        </w:r>
      </w:hyperlink>
    </w:p>
    <w:p w:rsidR="000C097B" w:rsidRPr="000C097B" w:rsidRDefault="000C097B" w:rsidP="000C097B">
      <w:pPr>
        <w:spacing w:after="0" w:line="240" w:lineRule="auto"/>
        <w:rPr>
          <w:rFonts w:ascii="Calibri" w:eastAsia="Times New Roman" w:hAnsi="Calibri" w:cs="Times New Roman"/>
          <w:b/>
          <w:color w:val="1F497D"/>
        </w:rPr>
      </w:pPr>
      <w:r w:rsidRPr="000C097B">
        <w:rPr>
          <w:rFonts w:ascii="Calibri" w:eastAsia="Times New Roman" w:hAnsi="Calibri" w:cs="Times New Roman"/>
          <w:b/>
          <w:color w:val="1F497D"/>
        </w:rPr>
        <w:lastRenderedPageBreak/>
        <w:t xml:space="preserve">REF: 2509 </w:t>
      </w:r>
      <w:r>
        <w:rPr>
          <w:rFonts w:ascii="Calibri" w:eastAsia="Times New Roman" w:hAnsi="Calibri" w:cs="Times New Roman"/>
          <w:b/>
          <w:color w:val="1F497D"/>
        </w:rPr>
        <w:t>(March 2017)</w:t>
      </w:r>
    </w:p>
    <w:p w:rsidR="000C097B" w:rsidRDefault="000C097B" w:rsidP="000C097B">
      <w:pPr>
        <w:spacing w:after="0" w:line="240" w:lineRule="auto"/>
        <w:rPr>
          <w:rFonts w:ascii="Calibri" w:eastAsia="Times New Roman" w:hAnsi="Calibri" w:cs="Times New Roman"/>
          <w:color w:val="1F497D"/>
        </w:rPr>
      </w:pPr>
    </w:p>
    <w:p w:rsidR="000C097B" w:rsidRPr="000C097B" w:rsidRDefault="000C097B" w:rsidP="000C097B">
      <w:pPr>
        <w:spacing w:after="0" w:line="240" w:lineRule="auto"/>
        <w:rPr>
          <w:rFonts w:ascii="Calibri" w:eastAsia="Times New Roman" w:hAnsi="Calibri" w:cs="Times New Roman"/>
          <w:color w:val="1F497D"/>
        </w:rPr>
      </w:pPr>
      <w:r w:rsidRPr="000C097B">
        <w:rPr>
          <w:rFonts w:ascii="Calibri" w:eastAsia="Times New Roman" w:hAnsi="Calibri" w:cs="Times New Roman"/>
          <w:color w:val="1F497D"/>
        </w:rPr>
        <w:t>Dear Matthew</w:t>
      </w:r>
    </w:p>
    <w:p w:rsidR="000C097B" w:rsidRPr="000C097B" w:rsidRDefault="000C097B" w:rsidP="000C097B">
      <w:pPr>
        <w:spacing w:after="0" w:line="240" w:lineRule="auto"/>
        <w:rPr>
          <w:rFonts w:ascii="Calibri" w:eastAsia="Times New Roman" w:hAnsi="Calibri" w:cs="Times New Roman"/>
          <w:color w:val="1F497D"/>
        </w:rPr>
      </w:pPr>
    </w:p>
    <w:p w:rsidR="000C097B" w:rsidRPr="000C097B" w:rsidRDefault="000C097B" w:rsidP="000C097B">
      <w:pPr>
        <w:spacing w:after="0" w:line="240" w:lineRule="auto"/>
        <w:rPr>
          <w:rFonts w:ascii="Calibri" w:eastAsia="Times New Roman" w:hAnsi="Calibri" w:cs="Times New Roman"/>
          <w:color w:val="1F497D"/>
        </w:rPr>
      </w:pPr>
      <w:r w:rsidRPr="000C097B">
        <w:rPr>
          <w:rFonts w:ascii="Calibri" w:eastAsia="Times New Roman" w:hAnsi="Calibri" w:cs="Times New Roman"/>
          <w:color w:val="1F497D"/>
        </w:rPr>
        <w:t>Please find below the response to your recent Freedom of Information enquiry from Weston Area Health NHS Trust.</w:t>
      </w:r>
    </w:p>
    <w:p w:rsidR="000C097B" w:rsidRPr="000C097B" w:rsidRDefault="000C097B" w:rsidP="000C097B">
      <w:pPr>
        <w:spacing w:after="0" w:line="240" w:lineRule="auto"/>
        <w:rPr>
          <w:rFonts w:ascii="Calibri" w:eastAsia="Times New Roman" w:hAnsi="Calibri" w:cs="Times New Roman"/>
          <w:color w:val="1F497D"/>
        </w:rPr>
      </w:pPr>
    </w:p>
    <w:p w:rsidR="000C097B" w:rsidRPr="000C097B" w:rsidRDefault="000C097B" w:rsidP="000C097B">
      <w:pPr>
        <w:pStyle w:val="ListParagraph"/>
        <w:numPr>
          <w:ilvl w:val="0"/>
          <w:numId w:val="2"/>
        </w:numPr>
        <w:autoSpaceDE w:val="0"/>
        <w:autoSpaceDN w:val="0"/>
        <w:adjustRightInd w:val="0"/>
        <w:rPr>
          <w:rFonts w:cs="Arial"/>
          <w:color w:val="1F497D"/>
        </w:rPr>
      </w:pPr>
      <w:r w:rsidRPr="000C097B">
        <w:rPr>
          <w:rFonts w:cs="Arial"/>
          <w:bCs/>
          <w:color w:val="1F497D"/>
        </w:rPr>
        <w:t xml:space="preserve">Between 1.2.16 and 31.1.17 how many times have you written to a patient, or the family members of a patient, or the legal guardians of a patient, stating that in the Trust’s view they are fit for discharge and should vacate their hospital bed? For each occurrence please state how many days they had occupied a hospital day for while considered fit for discharge prior to the date of the letter being sent to them or their representatives? For the most recent occasion that a letter was sent please provide me with a copy of the letter accepting that any details that might identify the patient will be redacted to comply with S.40. </w:t>
      </w:r>
    </w:p>
    <w:p w:rsidR="000C097B" w:rsidRPr="000C097B" w:rsidRDefault="000C097B" w:rsidP="000C097B">
      <w:pPr>
        <w:autoSpaceDE w:val="0"/>
        <w:autoSpaceDN w:val="0"/>
        <w:adjustRightInd w:val="0"/>
        <w:spacing w:after="0" w:line="240" w:lineRule="auto"/>
        <w:ind w:left="720"/>
        <w:rPr>
          <w:rFonts w:ascii="Calibri" w:eastAsia="Times New Roman" w:hAnsi="Calibri" w:cs="Arial"/>
          <w:color w:val="1F497D"/>
        </w:rPr>
      </w:pPr>
    </w:p>
    <w:p w:rsidR="000C097B" w:rsidRPr="000C097B" w:rsidRDefault="000C097B" w:rsidP="000C097B">
      <w:pPr>
        <w:spacing w:after="0" w:line="240" w:lineRule="auto"/>
        <w:ind w:left="720"/>
        <w:rPr>
          <w:rFonts w:ascii="Calibri" w:eastAsia="Times New Roman" w:hAnsi="Calibri" w:cs="Times New Roman"/>
          <w:color w:val="0D0D0D"/>
        </w:rPr>
      </w:pPr>
      <w:r w:rsidRPr="000C097B">
        <w:rPr>
          <w:rFonts w:ascii="Calibri" w:eastAsia="Times New Roman" w:hAnsi="Calibri" w:cs="Times New Roman"/>
          <w:color w:val="FF0000"/>
        </w:rPr>
        <w:t>There were no letters issued within the timeframe detailed in the question.</w:t>
      </w:r>
      <w:r w:rsidRPr="000C097B">
        <w:rPr>
          <w:rFonts w:ascii="Calibri" w:eastAsia="Times New Roman" w:hAnsi="Calibri" w:cs="Times New Roman"/>
          <w:color w:val="1F497D"/>
        </w:rPr>
        <w:t xml:space="preserve"> </w:t>
      </w:r>
      <w:r w:rsidRPr="000C097B">
        <w:rPr>
          <w:rFonts w:ascii="Calibri" w:eastAsia="Times New Roman" w:hAnsi="Calibri" w:cs="Times New Roman"/>
          <w:color w:val="0D0D0D"/>
        </w:rPr>
        <w:t xml:space="preserve"> </w:t>
      </w:r>
    </w:p>
    <w:p w:rsidR="000C097B" w:rsidRPr="000C097B" w:rsidRDefault="000C097B" w:rsidP="000C097B">
      <w:pPr>
        <w:spacing w:after="0" w:line="240" w:lineRule="auto"/>
        <w:rPr>
          <w:rFonts w:ascii="Calibri" w:eastAsia="Times New Roman" w:hAnsi="Calibri" w:cs="Times New Roman"/>
          <w:color w:val="1F497D"/>
          <w:sz w:val="24"/>
        </w:rPr>
      </w:pPr>
    </w:p>
    <w:p w:rsidR="000C097B" w:rsidRPr="000C097B" w:rsidRDefault="000C097B" w:rsidP="000C097B">
      <w:pPr>
        <w:spacing w:after="0" w:line="240" w:lineRule="auto"/>
        <w:rPr>
          <w:rFonts w:ascii="Calibri" w:eastAsia="Times New Roman" w:hAnsi="Calibri" w:cs="Times New Roman"/>
          <w:color w:val="1F497D"/>
          <w:sz w:val="24"/>
        </w:rPr>
      </w:pPr>
    </w:p>
    <w:p w:rsidR="000C097B" w:rsidRPr="000C097B" w:rsidRDefault="000C097B" w:rsidP="000C097B">
      <w:pPr>
        <w:spacing w:after="0" w:line="240" w:lineRule="auto"/>
        <w:ind w:left="720"/>
        <w:rPr>
          <w:rFonts w:ascii="Calibri" w:eastAsia="Times New Roman" w:hAnsi="Calibri" w:cs="Times New Roman"/>
          <w:color w:val="1F497D"/>
        </w:rPr>
      </w:pPr>
      <w:r w:rsidRPr="000C097B">
        <w:rPr>
          <w:rFonts w:ascii="Calibri" w:eastAsia="Times New Roman" w:hAnsi="Calibri" w:cs="Times New Roman"/>
          <w:color w:val="1F497D"/>
        </w:rPr>
        <w:t>Of those patients discharged from your hospital in either 2014/15 or 2015/16 please state how many patients had been considered fit to discharge but remained in hospital in excess of one full calendar year before they were discharged? For each patient please state how many days they occupied a hospital bed while considered fit to discharge?</w:t>
      </w:r>
    </w:p>
    <w:p w:rsidR="000C097B" w:rsidRPr="000C097B" w:rsidRDefault="000C097B" w:rsidP="000C097B">
      <w:pPr>
        <w:spacing w:after="0" w:line="240" w:lineRule="auto"/>
        <w:ind w:left="720"/>
        <w:rPr>
          <w:rFonts w:ascii="Calibri" w:eastAsia="Times New Roman" w:hAnsi="Calibri" w:cs="Times New Roman"/>
          <w:color w:val="FF0000"/>
        </w:rPr>
      </w:pPr>
      <w:r w:rsidRPr="000C097B">
        <w:rPr>
          <w:rFonts w:ascii="Calibri" w:eastAsia="Times New Roman" w:hAnsi="Calibri" w:cs="Times New Roman"/>
          <w:color w:val="FF0000"/>
        </w:rPr>
        <w:t>None</w:t>
      </w:r>
    </w:p>
    <w:p w:rsidR="000C097B" w:rsidRPr="000C097B" w:rsidRDefault="000C097B" w:rsidP="000C097B">
      <w:pPr>
        <w:spacing w:after="0" w:line="240" w:lineRule="auto"/>
        <w:ind w:left="720"/>
        <w:rPr>
          <w:rFonts w:ascii="Calibri" w:eastAsia="Times New Roman" w:hAnsi="Calibri" w:cs="Times New Roman"/>
        </w:rPr>
      </w:pPr>
    </w:p>
    <w:p w:rsidR="000C097B" w:rsidRPr="000C097B" w:rsidRDefault="000C097B" w:rsidP="000C097B">
      <w:pPr>
        <w:numPr>
          <w:ilvl w:val="0"/>
          <w:numId w:val="1"/>
        </w:numPr>
        <w:spacing w:after="0" w:line="240" w:lineRule="auto"/>
        <w:rPr>
          <w:rFonts w:ascii="Calibri" w:eastAsia="Times New Roman" w:hAnsi="Calibri" w:cs="Times New Roman"/>
          <w:color w:val="1F497D"/>
        </w:rPr>
      </w:pPr>
      <w:r w:rsidRPr="000C097B">
        <w:rPr>
          <w:rFonts w:ascii="Calibri" w:eastAsia="Times New Roman" w:hAnsi="Calibri" w:cs="Times New Roman"/>
          <w:color w:val="1F497D"/>
        </w:rPr>
        <w:t>Using the most recent convenient date do you have any patients in your hospital who are considered fit to discharge but have been in hospital and been fit to discharge in excess of one full calendar year? For each patient please state how many days they have occupied a hospital bed while considered fit to discharge?</w:t>
      </w:r>
    </w:p>
    <w:p w:rsidR="000C097B" w:rsidRPr="000C097B" w:rsidRDefault="000C097B" w:rsidP="000C097B">
      <w:pPr>
        <w:spacing w:after="0" w:line="240" w:lineRule="auto"/>
        <w:ind w:left="720"/>
        <w:rPr>
          <w:rFonts w:ascii="Calibri" w:eastAsia="Times New Roman" w:hAnsi="Calibri" w:cs="Times New Roman"/>
          <w:color w:val="FF0000"/>
        </w:rPr>
      </w:pPr>
      <w:r w:rsidRPr="000C097B">
        <w:rPr>
          <w:rFonts w:ascii="Calibri" w:eastAsia="Times New Roman" w:hAnsi="Calibri" w:cs="Times New Roman"/>
          <w:color w:val="FF0000"/>
        </w:rPr>
        <w:t>We do not currently have any patients who have been with us for over 1 calendar year.</w:t>
      </w:r>
    </w:p>
    <w:p w:rsidR="000C097B" w:rsidRPr="000C097B" w:rsidRDefault="000C097B" w:rsidP="000C097B">
      <w:pPr>
        <w:spacing w:after="0" w:line="240" w:lineRule="auto"/>
        <w:rPr>
          <w:rFonts w:ascii="Calibri" w:eastAsia="Times New Roman" w:hAnsi="Calibri" w:cs="Times New Roman"/>
          <w:color w:val="1F497D"/>
        </w:rPr>
      </w:pPr>
    </w:p>
    <w:p w:rsidR="000C097B" w:rsidRPr="000C097B" w:rsidRDefault="000C097B" w:rsidP="000C097B">
      <w:pPr>
        <w:spacing w:after="0" w:line="240" w:lineRule="auto"/>
        <w:rPr>
          <w:rFonts w:ascii="Calibri" w:eastAsia="Times New Roman" w:hAnsi="Calibri" w:cs="Times New Roman"/>
          <w:color w:val="1F497D"/>
        </w:rPr>
      </w:pPr>
      <w:r w:rsidRPr="000C097B">
        <w:rPr>
          <w:rFonts w:ascii="Calibri" w:eastAsia="Times New Roman" w:hAnsi="Calibri" w:cs="Times New Roman"/>
          <w:color w:val="1F497D"/>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0C097B" w:rsidRPr="000C097B" w:rsidRDefault="000C097B" w:rsidP="000C097B">
      <w:pPr>
        <w:spacing w:after="0" w:line="240" w:lineRule="auto"/>
        <w:rPr>
          <w:rFonts w:ascii="Calibri" w:eastAsia="Times New Roman" w:hAnsi="Calibri" w:cs="Times New Roman"/>
          <w:color w:val="1F497D"/>
        </w:rPr>
      </w:pPr>
      <w:r w:rsidRPr="000C097B">
        <w:rPr>
          <w:rFonts w:ascii="Calibri" w:eastAsia="Times New Roman" w:hAnsi="Calibri" w:cs="Times New Roman"/>
          <w:color w:val="1F497D"/>
        </w:rPr>
        <w:t xml:space="preserve"> </w:t>
      </w:r>
    </w:p>
    <w:p w:rsidR="000C097B" w:rsidRPr="000C097B" w:rsidRDefault="000C097B" w:rsidP="000C097B">
      <w:pPr>
        <w:spacing w:after="0" w:line="240" w:lineRule="auto"/>
        <w:rPr>
          <w:rFonts w:ascii="Calibri" w:eastAsia="Times New Roman" w:hAnsi="Calibri" w:cs="Times New Roman"/>
          <w:color w:val="1F497D"/>
        </w:rPr>
      </w:pPr>
      <w:r w:rsidRPr="000C097B">
        <w:rPr>
          <w:rFonts w:ascii="Calibri" w:eastAsia="Times New Roman" w:hAnsi="Calibri" w:cs="Times New Roman"/>
          <w:color w:val="1F497D"/>
        </w:rPr>
        <w:t>If you remain dissatisfied with the decision of the Trust following your complaint, you may write to the Information Commissioner, whose address is:</w:t>
      </w:r>
    </w:p>
    <w:p w:rsidR="000C097B" w:rsidRPr="000C097B" w:rsidRDefault="000C097B" w:rsidP="000C097B">
      <w:pPr>
        <w:spacing w:after="0" w:line="240" w:lineRule="auto"/>
        <w:rPr>
          <w:rFonts w:ascii="Calibri" w:eastAsia="Times New Roman" w:hAnsi="Calibri" w:cs="Times New Roman"/>
          <w:color w:val="1F497D"/>
        </w:rPr>
      </w:pPr>
    </w:p>
    <w:p w:rsidR="000C097B" w:rsidRPr="000C097B" w:rsidRDefault="000C097B" w:rsidP="000C097B">
      <w:pPr>
        <w:spacing w:after="0" w:line="240" w:lineRule="auto"/>
        <w:rPr>
          <w:rFonts w:ascii="Calibri" w:eastAsia="Times New Roman" w:hAnsi="Calibri" w:cs="Times New Roman"/>
          <w:color w:val="1F497D"/>
        </w:rPr>
      </w:pPr>
      <w:proofErr w:type="gramStart"/>
      <w:r w:rsidRPr="000C097B">
        <w:rPr>
          <w:rFonts w:ascii="Calibri" w:eastAsia="Times New Roman" w:hAnsi="Calibri" w:cs="Times New Roman"/>
          <w:color w:val="1F497D"/>
        </w:rPr>
        <w:t>Information Commissioner’s Office, Wycliffe House, Water Lane, Wilmslow, Cheshire SK9 5AF.</w:t>
      </w:r>
      <w:proofErr w:type="gramEnd"/>
    </w:p>
    <w:p w:rsidR="000C097B" w:rsidRPr="000C097B" w:rsidRDefault="000C097B" w:rsidP="000C097B">
      <w:pPr>
        <w:spacing w:after="0" w:line="240" w:lineRule="auto"/>
        <w:rPr>
          <w:rFonts w:ascii="Calibri" w:eastAsia="Times New Roman" w:hAnsi="Calibri" w:cs="Times New Roman"/>
          <w:color w:val="1F497D"/>
        </w:rPr>
      </w:pPr>
    </w:p>
    <w:p w:rsidR="000C097B" w:rsidRPr="000C097B" w:rsidRDefault="000C097B" w:rsidP="000C097B">
      <w:pPr>
        <w:spacing w:after="0" w:line="240" w:lineRule="auto"/>
        <w:rPr>
          <w:rFonts w:ascii="Calibri" w:eastAsia="Times New Roman" w:hAnsi="Calibri" w:cs="Times New Roman"/>
          <w:color w:val="1F497D"/>
        </w:rPr>
      </w:pPr>
      <w:r w:rsidRPr="000C097B">
        <w:rPr>
          <w:rFonts w:ascii="Calibri" w:eastAsia="Times New Roman" w:hAnsi="Calibri" w:cs="Times New Roman"/>
          <w:color w:val="1F497D"/>
        </w:rPr>
        <w:t>Yours sincerely,</w:t>
      </w:r>
    </w:p>
    <w:p w:rsidR="000C097B" w:rsidRPr="000C097B" w:rsidRDefault="000C097B" w:rsidP="000C097B">
      <w:pPr>
        <w:spacing w:after="0" w:line="240" w:lineRule="auto"/>
        <w:rPr>
          <w:rFonts w:ascii="Calibri" w:eastAsia="Times New Roman" w:hAnsi="Calibri" w:cs="Times New Roman"/>
          <w:color w:val="1F497D"/>
        </w:rPr>
      </w:pPr>
    </w:p>
    <w:p w:rsidR="000C097B" w:rsidRPr="000C097B" w:rsidRDefault="000C097B" w:rsidP="000C097B">
      <w:pPr>
        <w:spacing w:after="0" w:line="240" w:lineRule="auto"/>
        <w:rPr>
          <w:rFonts w:ascii="Calibri" w:eastAsia="Times New Roman" w:hAnsi="Calibri" w:cs="Times New Roman"/>
          <w:color w:val="1F497D"/>
        </w:rPr>
      </w:pPr>
    </w:p>
    <w:p w:rsidR="000C097B" w:rsidRPr="000C097B" w:rsidRDefault="000C097B" w:rsidP="000C097B">
      <w:pPr>
        <w:spacing w:after="0" w:line="240" w:lineRule="auto"/>
        <w:rPr>
          <w:rFonts w:ascii="Calibri" w:eastAsia="Times New Roman" w:hAnsi="Calibri" w:cs="Times New Roman"/>
          <w:color w:val="1F497D"/>
        </w:rPr>
      </w:pPr>
      <w:r w:rsidRPr="000C097B">
        <w:rPr>
          <w:rFonts w:ascii="Calibri" w:eastAsia="Times New Roman" w:hAnsi="Calibri" w:cs="Times New Roman"/>
          <w:color w:val="1F497D"/>
        </w:rPr>
        <w:t>Jo Ward</w:t>
      </w:r>
    </w:p>
    <w:p w:rsidR="000C097B" w:rsidRPr="000C097B" w:rsidRDefault="000C097B" w:rsidP="000C097B">
      <w:pPr>
        <w:spacing w:after="0" w:line="240" w:lineRule="auto"/>
        <w:rPr>
          <w:rFonts w:ascii="Calibri" w:eastAsia="Times New Roman" w:hAnsi="Calibri" w:cs="Times New Roman"/>
          <w:color w:val="1F497D"/>
        </w:rPr>
      </w:pPr>
    </w:p>
    <w:p w:rsidR="000C097B" w:rsidRPr="000C097B" w:rsidRDefault="000C097B" w:rsidP="000C097B">
      <w:pPr>
        <w:spacing w:after="0" w:line="240" w:lineRule="auto"/>
        <w:rPr>
          <w:rFonts w:ascii="Calibri" w:eastAsia="Times New Roman" w:hAnsi="Calibri" w:cs="Times New Roman"/>
          <w:color w:val="1F497D"/>
        </w:rPr>
      </w:pPr>
      <w:proofErr w:type="gramStart"/>
      <w:r w:rsidRPr="000C097B">
        <w:rPr>
          <w:rFonts w:ascii="Calibri" w:eastAsia="Times New Roman" w:hAnsi="Calibri" w:cs="Times New Roman"/>
          <w:color w:val="1F497D"/>
        </w:rPr>
        <w:t>on</w:t>
      </w:r>
      <w:proofErr w:type="gramEnd"/>
      <w:r w:rsidRPr="000C097B">
        <w:rPr>
          <w:rFonts w:ascii="Calibri" w:eastAsia="Times New Roman" w:hAnsi="Calibri" w:cs="Times New Roman"/>
          <w:color w:val="1F497D"/>
        </w:rPr>
        <w:t xml:space="preserve"> behalf of Gillian Hoskins </w:t>
      </w:r>
    </w:p>
    <w:p w:rsidR="000C097B" w:rsidRPr="000C097B" w:rsidRDefault="000C097B" w:rsidP="000C097B">
      <w:pPr>
        <w:spacing w:after="0" w:line="240" w:lineRule="auto"/>
        <w:rPr>
          <w:rFonts w:ascii="Calibri" w:eastAsia="Times New Roman" w:hAnsi="Calibri" w:cs="Times New Roman"/>
          <w:color w:val="1F497D"/>
        </w:rPr>
      </w:pPr>
      <w:r w:rsidRPr="000C097B">
        <w:rPr>
          <w:rFonts w:ascii="Calibri" w:eastAsia="Times New Roman" w:hAnsi="Calibri" w:cs="Times New Roman"/>
          <w:color w:val="1F497D"/>
        </w:rPr>
        <w:t>Associate Director of Governance and Patient Experience</w:t>
      </w:r>
    </w:p>
    <w:p w:rsidR="000C097B" w:rsidRPr="000C097B" w:rsidRDefault="000C097B" w:rsidP="000C097B">
      <w:pPr>
        <w:spacing w:after="0" w:line="240" w:lineRule="auto"/>
        <w:rPr>
          <w:rFonts w:ascii="Calibri" w:eastAsia="Times New Roman" w:hAnsi="Calibri" w:cs="Times New Roman"/>
          <w:color w:val="1F497D"/>
        </w:rPr>
      </w:pPr>
      <w:r w:rsidRPr="000C097B">
        <w:rPr>
          <w:rFonts w:ascii="Calibri" w:eastAsia="Times New Roman" w:hAnsi="Calibri" w:cs="Times New Roman"/>
          <w:color w:val="1F497D"/>
        </w:rPr>
        <w:t>Weston Area Health NHS Trust</w:t>
      </w:r>
    </w:p>
    <w:p w:rsidR="000C097B" w:rsidRPr="000C097B" w:rsidRDefault="000C097B" w:rsidP="000C097B">
      <w:pPr>
        <w:spacing w:after="0" w:line="240" w:lineRule="auto"/>
        <w:rPr>
          <w:rFonts w:ascii="Calibri" w:eastAsia="Times New Roman" w:hAnsi="Calibri" w:cs="Times New Roman"/>
          <w:color w:val="1F497D"/>
        </w:rPr>
      </w:pPr>
    </w:p>
    <w:p w:rsidR="000C097B" w:rsidRDefault="0005067A" w:rsidP="000C097B">
      <w:pPr>
        <w:spacing w:after="0" w:line="240" w:lineRule="auto"/>
        <w:rPr>
          <w:rFonts w:ascii="Calibri" w:eastAsia="Times New Roman" w:hAnsi="Calibri" w:cs="Times New Roman"/>
          <w:color w:val="1F497D"/>
        </w:rPr>
      </w:pPr>
      <w:hyperlink r:id="rId8" w:history="1">
        <w:r w:rsidR="000C097B" w:rsidRPr="000C097B">
          <w:rPr>
            <w:rFonts w:ascii="Times New Roman" w:eastAsia="Times New Roman" w:hAnsi="Times New Roman" w:cs="Times New Roman"/>
            <w:color w:val="000000"/>
            <w:u w:val="single"/>
          </w:rPr>
          <w:t>gillian.hoskins@nhs.net</w:t>
        </w:r>
      </w:hyperlink>
    </w:p>
    <w:p w:rsidR="000C097B" w:rsidRDefault="000C097B" w:rsidP="000C097B">
      <w:pPr>
        <w:spacing w:after="0" w:line="240" w:lineRule="auto"/>
        <w:rPr>
          <w:rFonts w:ascii="Calibri" w:eastAsia="Times New Roman" w:hAnsi="Calibri" w:cs="Times New Roman"/>
          <w:color w:val="1F497D"/>
        </w:rPr>
      </w:pPr>
      <w:r w:rsidRPr="000C097B">
        <w:rPr>
          <w:rFonts w:ascii="Calibri" w:eastAsia="Times New Roman" w:hAnsi="Calibri" w:cs="Times New Roman"/>
          <w:color w:val="1F497D"/>
        </w:rPr>
        <w:t>Telephone: 01934 647002</w:t>
      </w:r>
    </w:p>
    <w:p w:rsidR="00A2759D" w:rsidRPr="00961514" w:rsidRDefault="0005067A" w:rsidP="00961514">
      <w:pPr>
        <w:spacing w:after="0" w:line="240" w:lineRule="auto"/>
        <w:rPr>
          <w:rFonts w:ascii="Calibri" w:eastAsia="Times New Roman" w:hAnsi="Calibri" w:cs="Times New Roman"/>
          <w:color w:val="1F497D"/>
        </w:rPr>
      </w:pPr>
      <w:hyperlink r:id="rId9" w:history="1">
        <w:r w:rsidR="000C097B" w:rsidRPr="000C097B">
          <w:rPr>
            <w:rFonts w:ascii="Times New Roman" w:eastAsia="Times New Roman" w:hAnsi="Times New Roman" w:cs="Times New Roman"/>
            <w:color w:val="000000"/>
            <w:u w:val="single"/>
          </w:rPr>
          <w:t>www.waht.nhs.uk</w:t>
        </w:r>
      </w:hyperlink>
    </w:p>
    <w:sectPr w:rsidR="00A2759D" w:rsidRPr="009615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F31D0"/>
    <w:multiLevelType w:val="hybridMultilevel"/>
    <w:tmpl w:val="F4F2751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48B3DC2"/>
    <w:multiLevelType w:val="multilevel"/>
    <w:tmpl w:val="D27C94E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59D"/>
    <w:rsid w:val="0005067A"/>
    <w:rsid w:val="000C097B"/>
    <w:rsid w:val="005E2D92"/>
    <w:rsid w:val="00961514"/>
    <w:rsid w:val="00A27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097B"/>
    <w:rPr>
      <w:rFonts w:ascii="Times New Roman" w:hAnsi="Times New Roman" w:cs="Times New Roman" w:hint="default"/>
      <w:color w:val="0000FF"/>
      <w:u w:val="single"/>
    </w:rPr>
  </w:style>
  <w:style w:type="paragraph" w:styleId="ListParagraph">
    <w:name w:val="List Paragraph"/>
    <w:basedOn w:val="Normal"/>
    <w:uiPriority w:val="34"/>
    <w:qFormat/>
    <w:rsid w:val="000C097B"/>
    <w:pPr>
      <w:spacing w:after="0" w:line="240" w:lineRule="auto"/>
      <w:ind w:left="72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097B"/>
    <w:rPr>
      <w:rFonts w:ascii="Times New Roman" w:hAnsi="Times New Roman" w:cs="Times New Roman" w:hint="default"/>
      <w:color w:val="0000FF"/>
      <w:u w:val="single"/>
    </w:rPr>
  </w:style>
  <w:style w:type="paragraph" w:styleId="ListParagraph">
    <w:name w:val="List Paragraph"/>
    <w:basedOn w:val="Normal"/>
    <w:uiPriority w:val="34"/>
    <w:qFormat/>
    <w:rsid w:val="000C097B"/>
    <w:pPr>
      <w:spacing w:after="0" w:line="240" w:lineRule="auto"/>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75983">
      <w:bodyDiv w:val="1"/>
      <w:marLeft w:val="0"/>
      <w:marRight w:val="0"/>
      <w:marTop w:val="0"/>
      <w:marBottom w:val="0"/>
      <w:divBdr>
        <w:top w:val="none" w:sz="0" w:space="0" w:color="auto"/>
        <w:left w:val="none" w:sz="0" w:space="0" w:color="auto"/>
        <w:bottom w:val="none" w:sz="0" w:space="0" w:color="auto"/>
        <w:right w:val="none" w:sz="0" w:space="0" w:color="auto"/>
      </w:divBdr>
    </w:div>
    <w:div w:id="1158501868">
      <w:bodyDiv w:val="1"/>
      <w:marLeft w:val="0"/>
      <w:marRight w:val="0"/>
      <w:marTop w:val="0"/>
      <w:marBottom w:val="0"/>
      <w:divBdr>
        <w:top w:val="none" w:sz="0" w:space="0" w:color="auto"/>
        <w:left w:val="none" w:sz="0" w:space="0" w:color="auto"/>
        <w:bottom w:val="none" w:sz="0" w:space="0" w:color="auto"/>
        <w:right w:val="none" w:sz="0" w:space="0" w:color="auto"/>
      </w:divBdr>
    </w:div>
    <w:div w:id="118116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llian.hoskins@nhs.net" TargetMode="External"/><Relationship Id="rId3" Type="http://schemas.microsoft.com/office/2007/relationships/stylesWithEffects" Target="stylesWithEffects.xml"/><Relationship Id="rId7" Type="http://schemas.openxmlformats.org/officeDocument/2006/relationships/hyperlink" Target="http://www.waht.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llian.hoskins@nhs.ne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ah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A38AB189.dotm</Template>
  <TotalTime>0</TotalTime>
  <Pages>2</Pages>
  <Words>549</Words>
  <Characters>3132</Characters>
  <Application>Microsoft Office Word</Application>
  <DocSecurity>12</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Weston Area Health NHS Trust</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Andrena Mortimer</dc:creator>
  <cp:lastModifiedBy>morleyk</cp:lastModifiedBy>
  <cp:revision>2</cp:revision>
  <dcterms:created xsi:type="dcterms:W3CDTF">2017-06-01T09:00:00Z</dcterms:created>
  <dcterms:modified xsi:type="dcterms:W3CDTF">2017-06-01T09:00:00Z</dcterms:modified>
</cp:coreProperties>
</file>