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BCB" w:rsidRDefault="00A72EB3">
      <w:pPr>
        <w:rPr>
          <w:b/>
          <w:u w:val="single"/>
        </w:rPr>
      </w:pPr>
      <w:r>
        <w:rPr>
          <w:b/>
          <w:u w:val="single"/>
        </w:rPr>
        <w:t>Maternity</w:t>
      </w:r>
    </w:p>
    <w:p w:rsidR="00A72EB3" w:rsidRDefault="00A72EB3">
      <w:pPr>
        <w:rPr>
          <w:b/>
        </w:rPr>
      </w:pPr>
      <w:r>
        <w:rPr>
          <w:b/>
        </w:rPr>
        <w:t xml:space="preserve">Ref: </w:t>
      </w:r>
      <w:proofErr w:type="gramStart"/>
      <w:r>
        <w:rPr>
          <w:b/>
        </w:rPr>
        <w:t>2413  (</w:t>
      </w:r>
      <w:proofErr w:type="gramEnd"/>
      <w:r>
        <w:rPr>
          <w:b/>
        </w:rPr>
        <w:t>January 2017)</w:t>
      </w:r>
    </w:p>
    <w:p w:rsidR="00A72EB3" w:rsidRPr="00A72EB3" w:rsidRDefault="00A72EB3" w:rsidP="00A72EB3">
      <w:pPr>
        <w:spacing w:after="0" w:line="240" w:lineRule="auto"/>
        <w:rPr>
          <w:rFonts w:ascii="Times New Roman" w:eastAsia="Calibri" w:hAnsi="Times New Roman" w:cs="Times New Roman"/>
          <w:color w:val="376092"/>
          <w:sz w:val="24"/>
          <w:szCs w:val="24"/>
        </w:rPr>
      </w:pPr>
      <w:r w:rsidRPr="00A72EB3">
        <w:rPr>
          <w:rFonts w:ascii="Calibri" w:eastAsia="Calibri" w:hAnsi="Calibri" w:cs="Times New Roman"/>
          <w:color w:val="376092"/>
        </w:rPr>
        <w:t>Dear Nick</w:t>
      </w:r>
    </w:p>
    <w:p w:rsidR="00A72EB3" w:rsidRPr="00A72EB3" w:rsidRDefault="00A72EB3" w:rsidP="00A72EB3">
      <w:pPr>
        <w:spacing w:after="0" w:line="240" w:lineRule="auto"/>
        <w:rPr>
          <w:rFonts w:ascii="Times New Roman" w:eastAsia="Calibri" w:hAnsi="Times New Roman" w:cs="Times New Roman"/>
          <w:color w:val="376092"/>
          <w:sz w:val="24"/>
          <w:szCs w:val="24"/>
        </w:rPr>
      </w:pPr>
      <w:r w:rsidRPr="00A72EB3">
        <w:rPr>
          <w:rFonts w:ascii="Calibri" w:eastAsia="Calibri" w:hAnsi="Calibri" w:cs="Times New Roman"/>
          <w:color w:val="376092"/>
        </w:rPr>
        <w:t> </w:t>
      </w:r>
    </w:p>
    <w:p w:rsidR="00A72EB3" w:rsidRPr="00A72EB3" w:rsidRDefault="00A72EB3" w:rsidP="00A72EB3">
      <w:pPr>
        <w:spacing w:after="0" w:line="240" w:lineRule="auto"/>
        <w:rPr>
          <w:rFonts w:ascii="Times New Roman" w:eastAsia="Calibri" w:hAnsi="Times New Roman" w:cs="Times New Roman"/>
          <w:color w:val="376092"/>
          <w:sz w:val="24"/>
          <w:szCs w:val="24"/>
        </w:rPr>
      </w:pPr>
      <w:r w:rsidRPr="00A72EB3">
        <w:rPr>
          <w:rFonts w:ascii="Calibri" w:eastAsia="Calibri" w:hAnsi="Calibri" w:cs="Times New Roman"/>
          <w:color w:val="376092"/>
        </w:rPr>
        <w:t>Please find below the response to your recent Freedom of Information enquiry from Weston Area Health NHS Trust.</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212121"/>
        </w:rPr>
        <w:t> </w:t>
      </w:r>
    </w:p>
    <w:p w:rsidR="00A72EB3" w:rsidRPr="00A72EB3" w:rsidRDefault="00A72EB3" w:rsidP="00A72EB3">
      <w:pPr>
        <w:spacing w:after="0" w:line="240" w:lineRule="auto"/>
        <w:ind w:left="720"/>
        <w:rPr>
          <w:rFonts w:ascii="Calibri" w:eastAsia="Calibri" w:hAnsi="Calibri" w:cs="Times New Roman"/>
          <w:color w:val="212121"/>
        </w:rPr>
      </w:pPr>
      <w:r w:rsidRPr="00A72EB3">
        <w:rPr>
          <w:rFonts w:ascii="Calibri" w:eastAsia="Calibri" w:hAnsi="Calibri" w:cs="Times New Roman"/>
          <w:color w:val="212121"/>
        </w:rPr>
        <w:t> </w:t>
      </w:r>
    </w:p>
    <w:p w:rsidR="00A72EB3" w:rsidRPr="00A72EB3" w:rsidRDefault="00A72EB3" w:rsidP="00A72EB3">
      <w:pPr>
        <w:spacing w:after="0" w:line="240" w:lineRule="auto"/>
        <w:ind w:left="720" w:hanging="360"/>
        <w:rPr>
          <w:rFonts w:ascii="Calibri" w:eastAsia="Calibri" w:hAnsi="Calibri" w:cs="Times New Roman"/>
          <w:color w:val="376092"/>
        </w:rPr>
      </w:pPr>
      <w:r w:rsidRPr="00A72EB3">
        <w:rPr>
          <w:rFonts w:ascii="Calibri" w:eastAsia="Calibri" w:hAnsi="Calibri" w:cs="Times New Roman"/>
          <w:color w:val="376092"/>
        </w:rPr>
        <w:t>1.</w:t>
      </w:r>
      <w:r w:rsidRPr="00A72EB3">
        <w:rPr>
          <w:rFonts w:ascii="Times New Roman" w:eastAsia="Calibri" w:hAnsi="Times New Roman" w:cs="Times New Roman"/>
          <w:color w:val="376092"/>
          <w:sz w:val="14"/>
          <w:szCs w:val="14"/>
        </w:rPr>
        <w:t xml:space="preserve">       </w:t>
      </w:r>
      <w:r w:rsidRPr="00A72EB3">
        <w:rPr>
          <w:rFonts w:ascii="Calibri" w:eastAsia="Calibri" w:hAnsi="Calibri" w:cs="Times New Roman"/>
          <w:color w:val="376092"/>
        </w:rPr>
        <w:t>Are you holding organs or tissue samples or bodies of foetuses that were miscarried, stillborn, aborted or of children up to one year old, pending disposal?</w:t>
      </w:r>
    </w:p>
    <w:p w:rsidR="00A72EB3" w:rsidRPr="00A72EB3" w:rsidRDefault="00A72EB3" w:rsidP="00A72EB3">
      <w:pPr>
        <w:spacing w:after="0" w:line="240" w:lineRule="auto"/>
        <w:ind w:left="360"/>
        <w:rPr>
          <w:rFonts w:ascii="Times New Roman" w:eastAsia="Calibri" w:hAnsi="Times New Roman" w:cs="Times New Roman"/>
          <w:color w:val="212121"/>
          <w:sz w:val="24"/>
          <w:szCs w:val="24"/>
        </w:rPr>
      </w:pPr>
      <w:r w:rsidRPr="00A72EB3">
        <w:rPr>
          <w:rFonts w:ascii="Calibri" w:eastAsia="Calibri" w:hAnsi="Calibri" w:cs="Times New Roman"/>
          <w:color w:val="FF0000"/>
        </w:rPr>
        <w:t>     Yes, Products of conception from miscarriages and terminations.</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212121"/>
        </w:rPr>
        <w:t> </w:t>
      </w:r>
    </w:p>
    <w:p w:rsidR="00A72EB3" w:rsidRPr="00A72EB3" w:rsidRDefault="00A72EB3" w:rsidP="00A72EB3">
      <w:pPr>
        <w:spacing w:after="0" w:line="240" w:lineRule="auto"/>
        <w:ind w:left="720" w:hanging="360"/>
        <w:rPr>
          <w:rFonts w:ascii="Calibri" w:eastAsia="Calibri" w:hAnsi="Calibri" w:cs="Times New Roman"/>
          <w:color w:val="376092"/>
        </w:rPr>
      </w:pPr>
      <w:r w:rsidRPr="00A72EB3">
        <w:rPr>
          <w:rFonts w:ascii="Calibri" w:eastAsia="Calibri" w:hAnsi="Calibri" w:cs="Times New Roman"/>
          <w:color w:val="376092"/>
        </w:rPr>
        <w:t>2.</w:t>
      </w:r>
      <w:r w:rsidRPr="00A72EB3">
        <w:rPr>
          <w:rFonts w:ascii="Times New Roman" w:eastAsia="Calibri" w:hAnsi="Times New Roman" w:cs="Times New Roman"/>
          <w:color w:val="376092"/>
          <w:sz w:val="14"/>
          <w:szCs w:val="14"/>
        </w:rPr>
        <w:t xml:space="preserve">       </w:t>
      </w:r>
      <w:r w:rsidRPr="00A72EB3">
        <w:rPr>
          <w:rFonts w:ascii="Calibri" w:eastAsia="Calibri" w:hAnsi="Calibri" w:cs="Times New Roman"/>
          <w:color w:val="376092"/>
        </w:rPr>
        <w:t xml:space="preserve">If yes to </w:t>
      </w:r>
      <w:proofErr w:type="spellStart"/>
      <w:r w:rsidRPr="00A72EB3">
        <w:rPr>
          <w:rFonts w:ascii="Calibri" w:eastAsia="Calibri" w:hAnsi="Calibri" w:cs="Times New Roman"/>
          <w:color w:val="376092"/>
        </w:rPr>
        <w:t>qu</w:t>
      </w:r>
      <w:proofErr w:type="spellEnd"/>
      <w:r w:rsidRPr="00A72EB3">
        <w:rPr>
          <w:rFonts w:ascii="Calibri" w:eastAsia="Calibri" w:hAnsi="Calibri" w:cs="Times New Roman"/>
          <w:color w:val="376092"/>
        </w:rPr>
        <w:t xml:space="preserve"> 1, please report how many organs, tissue samples, body parts or bodies of foetuses that were miscarried, stillborn, aborted or of children up to one year old you have retained and still have?</w:t>
      </w:r>
    </w:p>
    <w:p w:rsidR="00A72EB3" w:rsidRPr="00A72EB3" w:rsidRDefault="00A72EB3" w:rsidP="00A72EB3">
      <w:pPr>
        <w:spacing w:after="0" w:line="240" w:lineRule="auto"/>
        <w:ind w:left="360" w:firstLine="360"/>
        <w:rPr>
          <w:rFonts w:ascii="Times New Roman" w:eastAsia="Calibri" w:hAnsi="Times New Roman" w:cs="Times New Roman"/>
          <w:color w:val="212121"/>
          <w:sz w:val="24"/>
          <w:szCs w:val="24"/>
        </w:rPr>
      </w:pPr>
      <w:r w:rsidRPr="00A72EB3">
        <w:rPr>
          <w:rFonts w:ascii="Calibri" w:eastAsia="Calibri" w:hAnsi="Calibri" w:cs="Times New Roman"/>
          <w:color w:val="FF0000"/>
        </w:rPr>
        <w:t xml:space="preserve">Approximately 30-50 retained whilst awaiting collection for disposal 3-4 times per year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212121"/>
        </w:rPr>
        <w:t> </w:t>
      </w:r>
    </w:p>
    <w:p w:rsidR="00A72EB3" w:rsidRPr="00A72EB3" w:rsidRDefault="00A72EB3" w:rsidP="00A72EB3">
      <w:pPr>
        <w:spacing w:after="0" w:line="240" w:lineRule="auto"/>
        <w:ind w:left="720" w:hanging="360"/>
        <w:rPr>
          <w:rFonts w:ascii="Calibri" w:eastAsia="Calibri" w:hAnsi="Calibri" w:cs="Times New Roman"/>
          <w:color w:val="376092"/>
        </w:rPr>
      </w:pPr>
      <w:r w:rsidRPr="00A72EB3">
        <w:rPr>
          <w:rFonts w:ascii="Calibri" w:eastAsia="Calibri" w:hAnsi="Calibri" w:cs="Times New Roman"/>
          <w:color w:val="376092"/>
        </w:rPr>
        <w:t>3.</w:t>
      </w:r>
      <w:r w:rsidRPr="00A72EB3">
        <w:rPr>
          <w:rFonts w:ascii="Times New Roman" w:eastAsia="Calibri" w:hAnsi="Times New Roman" w:cs="Times New Roman"/>
          <w:color w:val="376092"/>
          <w:sz w:val="14"/>
          <w:szCs w:val="14"/>
        </w:rPr>
        <w:t xml:space="preserve">       </w:t>
      </w:r>
      <w:r w:rsidRPr="00A72EB3">
        <w:rPr>
          <w:rFonts w:ascii="Calibri" w:eastAsia="Calibri" w:hAnsi="Calibri" w:cs="Times New Roman"/>
          <w:color w:val="376092"/>
        </w:rPr>
        <w:t xml:space="preserve">In how many of these cases of foetuses that were miscarried, stillborn or aborted or of children up to one year old </w:t>
      </w:r>
      <w:r w:rsidRPr="00A72EB3">
        <w:rPr>
          <w:rFonts w:ascii="Calibri" w:eastAsia="Calibri" w:hAnsi="Calibri" w:cs="Times New Roman"/>
          <w:b/>
          <w:bCs/>
          <w:color w:val="376092"/>
          <w:u w:val="single"/>
        </w:rPr>
        <w:t>which have been retained and you still have</w:t>
      </w:r>
      <w:r w:rsidRPr="00A72EB3">
        <w:rPr>
          <w:rFonts w:ascii="Calibri" w:eastAsia="Calibri" w:hAnsi="Calibri" w:cs="Times New Roman"/>
          <w:color w:val="376092"/>
        </w:rPr>
        <w:t xml:space="preserve"> was consent given by the nearest relatives to take, use and dispose of organs or tissue samples or body parts or bodies?</w:t>
      </w:r>
    </w:p>
    <w:p w:rsidR="00A72EB3" w:rsidRPr="00A72EB3" w:rsidRDefault="00A72EB3" w:rsidP="00A72EB3">
      <w:pPr>
        <w:spacing w:after="0" w:line="240" w:lineRule="auto"/>
        <w:ind w:left="720"/>
        <w:rPr>
          <w:rFonts w:ascii="Calibri" w:eastAsia="Calibri" w:hAnsi="Calibri" w:cs="Times New Roman"/>
          <w:color w:val="212121"/>
        </w:rPr>
      </w:pPr>
      <w:r w:rsidRPr="00A72EB3">
        <w:rPr>
          <w:rFonts w:ascii="Calibri" w:eastAsia="Calibri" w:hAnsi="Calibri" w:cs="Times New Roman"/>
          <w:color w:val="FF0000"/>
        </w:rPr>
        <w:t> </w:t>
      </w:r>
    </w:p>
    <w:p w:rsidR="00A72EB3" w:rsidRPr="00A72EB3" w:rsidRDefault="00A72EB3" w:rsidP="00A72EB3">
      <w:pPr>
        <w:spacing w:after="0" w:line="240" w:lineRule="auto"/>
        <w:ind w:left="720"/>
        <w:rPr>
          <w:rFonts w:ascii="Calibri" w:eastAsia="Calibri" w:hAnsi="Calibri" w:cs="Times New Roman"/>
          <w:color w:val="212121"/>
        </w:rPr>
      </w:pPr>
      <w:r w:rsidRPr="00A72EB3">
        <w:rPr>
          <w:rFonts w:ascii="Calibri" w:eastAsia="Calibri" w:hAnsi="Calibri" w:cs="Times New Roman"/>
          <w:color w:val="FF0000"/>
        </w:rPr>
        <w:t xml:space="preserve">All miscarriages that undergo surgical evacuation of products of conception are consented pre-procedure for sensitive disposal of </w:t>
      </w:r>
      <w:proofErr w:type="spellStart"/>
      <w:r w:rsidRPr="00A72EB3">
        <w:rPr>
          <w:rFonts w:ascii="Calibri" w:eastAsia="Calibri" w:hAnsi="Calibri" w:cs="Times New Roman"/>
          <w:color w:val="FF0000"/>
        </w:rPr>
        <w:t>fetus</w:t>
      </w:r>
      <w:proofErr w:type="spellEnd"/>
      <w:r w:rsidRPr="00A72EB3">
        <w:rPr>
          <w:rFonts w:ascii="Calibri" w:eastAsia="Calibri" w:hAnsi="Calibri" w:cs="Times New Roman"/>
          <w:color w:val="FF0000"/>
        </w:rPr>
        <w:t>/placenta or alternatively woman can take home for burial after histological assessment</w:t>
      </w:r>
    </w:p>
    <w:p w:rsidR="00A72EB3" w:rsidRPr="00A72EB3" w:rsidRDefault="00A72EB3" w:rsidP="00A72EB3">
      <w:pPr>
        <w:spacing w:after="0" w:line="240" w:lineRule="auto"/>
        <w:ind w:left="720"/>
        <w:rPr>
          <w:rFonts w:ascii="Calibri" w:eastAsia="Calibri" w:hAnsi="Calibri" w:cs="Times New Roman"/>
          <w:color w:val="212121"/>
        </w:rPr>
      </w:pPr>
      <w:r w:rsidRPr="00A72EB3">
        <w:rPr>
          <w:rFonts w:ascii="Calibri" w:eastAsia="Calibri" w:hAnsi="Calibri" w:cs="Times New Roman"/>
          <w:color w:val="FF0000"/>
        </w:rPr>
        <w:t xml:space="preserve">Women who undergo surgical termination of pregnancy for non </w:t>
      </w:r>
      <w:proofErr w:type="spellStart"/>
      <w:r w:rsidRPr="00A72EB3">
        <w:rPr>
          <w:rFonts w:ascii="Calibri" w:eastAsia="Calibri" w:hAnsi="Calibri" w:cs="Times New Roman"/>
          <w:color w:val="FF0000"/>
        </w:rPr>
        <w:t>fetal</w:t>
      </w:r>
      <w:proofErr w:type="spellEnd"/>
      <w:r w:rsidRPr="00A72EB3">
        <w:rPr>
          <w:rFonts w:ascii="Calibri" w:eastAsia="Calibri" w:hAnsi="Calibri" w:cs="Times New Roman"/>
          <w:color w:val="FF0000"/>
        </w:rPr>
        <w:t xml:space="preserve"> abnormality are not consented for retention or sensitive disposal</w:t>
      </w:r>
    </w:p>
    <w:p w:rsidR="00A72EB3" w:rsidRPr="00A72EB3" w:rsidRDefault="00A72EB3" w:rsidP="00A72EB3">
      <w:pPr>
        <w:spacing w:after="0" w:line="240" w:lineRule="auto"/>
        <w:ind w:left="720"/>
        <w:rPr>
          <w:rFonts w:ascii="Calibri" w:eastAsia="Calibri" w:hAnsi="Calibri" w:cs="Times New Roman"/>
          <w:color w:val="212121"/>
        </w:rPr>
      </w:pPr>
      <w:r w:rsidRPr="00A72EB3">
        <w:rPr>
          <w:rFonts w:ascii="Calibri" w:eastAsia="Calibri" w:hAnsi="Calibri" w:cs="Times New Roman"/>
          <w:color w:val="FF0000"/>
        </w:rPr>
        <w:t>For children up to one year these will be dealt with by UHB or coroner</w:t>
      </w:r>
    </w:p>
    <w:p w:rsidR="00A72EB3" w:rsidRPr="00A72EB3" w:rsidRDefault="00A72EB3" w:rsidP="00A72EB3">
      <w:pPr>
        <w:spacing w:after="0" w:line="240" w:lineRule="auto"/>
        <w:ind w:left="720"/>
        <w:rPr>
          <w:rFonts w:ascii="Times New Roman" w:eastAsia="Calibri" w:hAnsi="Times New Roman" w:cs="Times New Roman"/>
          <w:color w:val="212121"/>
          <w:sz w:val="24"/>
          <w:szCs w:val="24"/>
        </w:rPr>
      </w:pPr>
      <w:r w:rsidRPr="00A72EB3">
        <w:rPr>
          <w:rFonts w:ascii="Calibri" w:eastAsia="Calibri" w:hAnsi="Calibri" w:cs="Times New Roman"/>
          <w:color w:val="FF0000"/>
        </w:rPr>
        <w:t> </w:t>
      </w:r>
    </w:p>
    <w:p w:rsidR="00A72EB3" w:rsidRPr="00A72EB3" w:rsidRDefault="00A72EB3" w:rsidP="00A72EB3">
      <w:pPr>
        <w:spacing w:after="0" w:line="240" w:lineRule="auto"/>
        <w:ind w:left="720"/>
        <w:rPr>
          <w:rFonts w:ascii="Times New Roman" w:eastAsia="Calibri" w:hAnsi="Times New Roman" w:cs="Times New Roman"/>
          <w:color w:val="212121"/>
          <w:sz w:val="24"/>
          <w:szCs w:val="24"/>
        </w:rPr>
      </w:pPr>
      <w:r w:rsidRPr="00A72EB3">
        <w:rPr>
          <w:rFonts w:ascii="Calibri" w:eastAsia="Calibri" w:hAnsi="Calibri" w:cs="Times New Roman"/>
          <w:color w:val="FF0000"/>
        </w:rPr>
        <w:t>As a midwife-led unit Ashcombe Birthing Centre does not deliver women having (known) stillbirths – they are cared for at UHB</w:t>
      </w:r>
    </w:p>
    <w:p w:rsidR="00A72EB3" w:rsidRPr="00A72EB3" w:rsidRDefault="00A72EB3" w:rsidP="00A72EB3">
      <w:pPr>
        <w:spacing w:after="0" w:line="240" w:lineRule="auto"/>
        <w:ind w:left="720"/>
        <w:rPr>
          <w:rFonts w:ascii="Calibri" w:eastAsia="Calibri" w:hAnsi="Calibri" w:cs="Times New Roman"/>
          <w:color w:val="212121"/>
        </w:rPr>
      </w:pPr>
      <w:r w:rsidRPr="00A72EB3">
        <w:rPr>
          <w:rFonts w:ascii="Calibri" w:eastAsia="Calibri" w:hAnsi="Calibri" w:cs="Times New Roman"/>
          <w:color w:val="212121"/>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212121"/>
        </w:rPr>
        <w:t> </w:t>
      </w:r>
    </w:p>
    <w:p w:rsidR="00A72EB3" w:rsidRPr="00A72EB3" w:rsidRDefault="00A72EB3" w:rsidP="00A72EB3">
      <w:pPr>
        <w:spacing w:after="0" w:line="240" w:lineRule="auto"/>
        <w:ind w:left="720" w:hanging="360"/>
        <w:rPr>
          <w:rFonts w:ascii="Calibri" w:eastAsia="Calibri" w:hAnsi="Calibri" w:cs="Times New Roman"/>
          <w:color w:val="376092"/>
        </w:rPr>
      </w:pPr>
      <w:r w:rsidRPr="00A72EB3">
        <w:rPr>
          <w:rFonts w:ascii="Calibri" w:eastAsia="Calibri" w:hAnsi="Calibri" w:cs="Times New Roman"/>
          <w:color w:val="376092"/>
        </w:rPr>
        <w:t>4.</w:t>
      </w:r>
      <w:r w:rsidRPr="00A72EB3">
        <w:rPr>
          <w:rFonts w:ascii="Times New Roman" w:eastAsia="Calibri" w:hAnsi="Times New Roman" w:cs="Times New Roman"/>
          <w:color w:val="376092"/>
          <w:sz w:val="14"/>
          <w:szCs w:val="14"/>
        </w:rPr>
        <w:t xml:space="preserve">       </w:t>
      </w:r>
      <w:r w:rsidRPr="00A72EB3">
        <w:rPr>
          <w:rFonts w:ascii="Calibri" w:eastAsia="Calibri" w:hAnsi="Calibri" w:cs="Times New Roman"/>
          <w:color w:val="376092"/>
        </w:rPr>
        <w:t xml:space="preserve">In how many of these cases of foetuses that were miscarried, stillborn or aborted or of children up to one year old </w:t>
      </w:r>
      <w:r w:rsidRPr="00A72EB3">
        <w:rPr>
          <w:rFonts w:ascii="Calibri" w:eastAsia="Calibri" w:hAnsi="Calibri" w:cs="Times New Roman"/>
          <w:b/>
          <w:bCs/>
          <w:color w:val="376092"/>
          <w:u w:val="single"/>
        </w:rPr>
        <w:t>which were retained but have since been disposed of</w:t>
      </w:r>
      <w:r w:rsidRPr="00A72EB3">
        <w:rPr>
          <w:rFonts w:ascii="Calibri" w:eastAsia="Calibri" w:hAnsi="Calibri" w:cs="Times New Roman"/>
          <w:color w:val="376092"/>
        </w:rPr>
        <w:t xml:space="preserve"> was consent given by the</w:t>
      </w:r>
      <w:proofErr w:type="gramStart"/>
      <w:r w:rsidRPr="00A72EB3">
        <w:rPr>
          <w:rFonts w:ascii="Calibri" w:eastAsia="Calibri" w:hAnsi="Calibri" w:cs="Times New Roman"/>
          <w:color w:val="376092"/>
        </w:rPr>
        <w:t>  nearest</w:t>
      </w:r>
      <w:proofErr w:type="gramEnd"/>
      <w:r w:rsidRPr="00A72EB3">
        <w:rPr>
          <w:rFonts w:ascii="Calibri" w:eastAsia="Calibri" w:hAnsi="Calibri" w:cs="Times New Roman"/>
          <w:color w:val="376092"/>
        </w:rPr>
        <w:t xml:space="preserve"> relatives to take, use and dispose of organs or tissue samples or body parts or bodies?</w:t>
      </w:r>
    </w:p>
    <w:p w:rsidR="00A72EB3" w:rsidRPr="00A72EB3" w:rsidRDefault="00A72EB3" w:rsidP="00A72EB3">
      <w:pPr>
        <w:spacing w:after="0" w:line="240" w:lineRule="auto"/>
        <w:ind w:left="720"/>
        <w:rPr>
          <w:rFonts w:ascii="Times New Roman" w:eastAsia="Calibri" w:hAnsi="Times New Roman" w:cs="Times New Roman"/>
          <w:color w:val="212121"/>
          <w:sz w:val="24"/>
          <w:szCs w:val="24"/>
        </w:rPr>
      </w:pPr>
      <w:r w:rsidRPr="00A72EB3">
        <w:rPr>
          <w:rFonts w:ascii="Calibri" w:eastAsia="Calibri" w:hAnsi="Calibri" w:cs="Times New Roman"/>
          <w:color w:val="FF0000"/>
        </w:rPr>
        <w:t>Under section 1 the Trust is unable to obtain this as due to the way this information is stored, it would take in excess of 18 hours of staff time (set at £25 per hour) to locate and read all medical notes, therefore exempt under Section 12 of the FOI Act.</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If you remain dissatisfied with the decision of the Trust following your complaint, you may write to the Information Commissioner, whose address is:</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proofErr w:type="gramStart"/>
      <w:r w:rsidRPr="00A72EB3">
        <w:rPr>
          <w:rFonts w:ascii="Calibri" w:eastAsia="Calibri" w:hAnsi="Calibri" w:cs="Times New Roman"/>
          <w:color w:val="1F497D"/>
        </w:rPr>
        <w:t>Information Commissioner’s Office, Wycliffe House, Water Lane, Wilmslow, Cheshire SK9 5AF.</w:t>
      </w:r>
      <w:proofErr w:type="gramEnd"/>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lastRenderedPageBreak/>
        <w:t>Yours sincerely,</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Jo Ward</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proofErr w:type="gramStart"/>
      <w:r w:rsidRPr="00A72EB3">
        <w:rPr>
          <w:rFonts w:ascii="Calibri" w:eastAsia="Calibri" w:hAnsi="Calibri" w:cs="Times New Roman"/>
          <w:color w:val="1F497D"/>
        </w:rPr>
        <w:t>on</w:t>
      </w:r>
      <w:proofErr w:type="gramEnd"/>
      <w:r w:rsidRPr="00A72EB3">
        <w:rPr>
          <w:rFonts w:ascii="Calibri" w:eastAsia="Calibri" w:hAnsi="Calibri" w:cs="Times New Roman"/>
          <w:color w:val="1F497D"/>
        </w:rPr>
        <w:t xml:space="preserve"> behalf of Gillian Hoskins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Associate Director of Governance and Patient Experience</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Weston Area Health NHS Trust</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781C53" w:rsidP="00A72EB3">
      <w:pPr>
        <w:spacing w:after="0" w:line="240" w:lineRule="auto"/>
        <w:rPr>
          <w:rFonts w:ascii="Times New Roman" w:eastAsia="Calibri" w:hAnsi="Times New Roman" w:cs="Times New Roman"/>
          <w:color w:val="212121"/>
          <w:sz w:val="24"/>
          <w:szCs w:val="24"/>
        </w:rPr>
      </w:pPr>
      <w:hyperlink r:id="rId6" w:history="1">
        <w:r w:rsidR="00A72EB3" w:rsidRPr="00A72EB3">
          <w:rPr>
            <w:rFonts w:ascii="Calibri" w:eastAsia="Calibri" w:hAnsi="Calibri" w:cs="Times New Roman"/>
            <w:color w:val="0000FF"/>
            <w:u w:val="single"/>
          </w:rPr>
          <w:t>gillian.hoskins@nhs.net</w:t>
        </w:r>
      </w:hyperlink>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Telephone: 01934 647002</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A72EB3" w:rsidP="00A72EB3">
      <w:pPr>
        <w:spacing w:after="0" w:line="240" w:lineRule="auto"/>
        <w:rPr>
          <w:rFonts w:ascii="Times New Roman" w:eastAsia="Calibri" w:hAnsi="Times New Roman" w:cs="Times New Roman"/>
          <w:color w:val="212121"/>
          <w:sz w:val="24"/>
          <w:szCs w:val="24"/>
        </w:rPr>
      </w:pPr>
      <w:r w:rsidRPr="00A72EB3">
        <w:rPr>
          <w:rFonts w:ascii="Calibri" w:eastAsia="Calibri" w:hAnsi="Calibri" w:cs="Times New Roman"/>
          <w:color w:val="1F497D"/>
        </w:rPr>
        <w:t> </w:t>
      </w:r>
    </w:p>
    <w:p w:rsidR="00A72EB3" w:rsidRPr="00A72EB3" w:rsidRDefault="00781C53" w:rsidP="00A72EB3">
      <w:pPr>
        <w:spacing w:after="0" w:line="240" w:lineRule="auto"/>
        <w:rPr>
          <w:rFonts w:ascii="Times New Roman" w:eastAsia="Calibri" w:hAnsi="Times New Roman" w:cs="Times New Roman"/>
          <w:color w:val="212121"/>
          <w:sz w:val="24"/>
          <w:szCs w:val="24"/>
        </w:rPr>
      </w:pPr>
      <w:hyperlink r:id="rId7" w:history="1">
        <w:r w:rsidR="00A72EB3" w:rsidRPr="00A72EB3">
          <w:rPr>
            <w:rFonts w:ascii="Calibri" w:eastAsia="Calibri" w:hAnsi="Calibri" w:cs="Times New Roman"/>
            <w:color w:val="0000FF"/>
            <w:u w:val="single"/>
          </w:rPr>
          <w:t>www.waht.nhs.uk</w:t>
        </w:r>
      </w:hyperlink>
    </w:p>
    <w:p w:rsidR="00A72EB3" w:rsidRDefault="00A72EB3">
      <w:pPr>
        <w:rPr>
          <w:b/>
        </w:rPr>
      </w:pPr>
    </w:p>
    <w:p w:rsidR="00A72EB3" w:rsidRDefault="00A72EB3">
      <w:pPr>
        <w:rPr>
          <w:b/>
        </w:rPr>
      </w:pPr>
      <w:r>
        <w:rPr>
          <w:b/>
        </w:rPr>
        <w:t xml:space="preserve">Ref: </w:t>
      </w:r>
      <w:proofErr w:type="gramStart"/>
      <w:r>
        <w:rPr>
          <w:b/>
        </w:rPr>
        <w:t>2438  (</w:t>
      </w:r>
      <w:proofErr w:type="gramEnd"/>
      <w:r>
        <w:rPr>
          <w:b/>
        </w:rPr>
        <w:t>January 2017)</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Dear Ben</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Please find below the response to your recent Freedom of Information enquiry from Weston Area Health NHS Trust.</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1. Does the trust run a midwife-led unit for births – either stand-alone or alongside. If so please specify which.</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 xml:space="preserve">Weston Area Health NHS Trust run </w:t>
      </w:r>
      <w:proofErr w:type="gramStart"/>
      <w:r w:rsidRPr="00A72EB3">
        <w:rPr>
          <w:rFonts w:ascii="Calibri" w:eastAsia="Calibri" w:hAnsi="Calibri" w:cs="Times New Roman"/>
          <w:color w:val="FF0000"/>
        </w:rPr>
        <w:t>a midwifery</w:t>
      </w:r>
      <w:proofErr w:type="gramEnd"/>
      <w:r w:rsidRPr="00A72EB3">
        <w:rPr>
          <w:rFonts w:ascii="Calibri" w:eastAsia="Calibri" w:hAnsi="Calibri" w:cs="Times New Roman"/>
          <w:color w:val="FF0000"/>
        </w:rPr>
        <w:t xml:space="preserve"> led stand-alone birth centre.</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If not please discount the rest of the questions as they are not relevant</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2. How many women started their deliveries at the midwife-led unit in 2015/16?</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 xml:space="preserve">236 women </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3. How many women started their deliveries at the trust’s consultant-led maternity unit(s)?</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N/A</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4. For women who started their deliveries at midwife-led unit, please state how many stillbirths occurred in 2015/16?</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0</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5. For women who initiated their deliveries at the consultant-led unit(s), how many stillbirths occurred in 2015/16?</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N/A</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6. Of the deliveries which began in midwife-led units, please state how many serious untoward incidents occurred in 2015/16?</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xml:space="preserve">If possible, please provide a list of the types of SUIs which </w:t>
      </w:r>
      <w:proofErr w:type="gramStart"/>
      <w:r w:rsidRPr="00A72EB3">
        <w:rPr>
          <w:rFonts w:ascii="Calibri" w:eastAsia="Calibri" w:hAnsi="Calibri" w:cs="Times New Roman"/>
          <w:color w:val="1F497D"/>
        </w:rPr>
        <w:t>occurred</w:t>
      </w:r>
      <w:proofErr w:type="gramEnd"/>
      <w:r w:rsidRPr="00A72EB3">
        <w:rPr>
          <w:rFonts w:ascii="Calibri" w:eastAsia="Calibri" w:hAnsi="Calibri" w:cs="Times New Roman"/>
          <w:color w:val="1F497D"/>
        </w:rPr>
        <w:t xml:space="preserve"> in question 6.</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0</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lastRenderedPageBreak/>
        <w:t>7. Of the deliveries which were initiated in consultant led units, please state how many serious untoward incidents occurred in 2015/16?</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xml:space="preserve">If possible, please provide a list of the types of SUIs which </w:t>
      </w:r>
      <w:proofErr w:type="gramStart"/>
      <w:r w:rsidRPr="00A72EB3">
        <w:rPr>
          <w:rFonts w:ascii="Calibri" w:eastAsia="Calibri" w:hAnsi="Calibri" w:cs="Times New Roman"/>
          <w:color w:val="1F497D"/>
        </w:rPr>
        <w:t>occurred</w:t>
      </w:r>
      <w:proofErr w:type="gramEnd"/>
      <w:r w:rsidRPr="00A72EB3">
        <w:rPr>
          <w:rFonts w:ascii="Calibri" w:eastAsia="Calibri" w:hAnsi="Calibri" w:cs="Times New Roman"/>
          <w:color w:val="1F497D"/>
        </w:rPr>
        <w:t xml:space="preserve"> in question 8.</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N/A</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8. For births initiated in midwife-led units, please state how many</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a) Resulted in haemorrhage                                                                                                         </w:t>
      </w:r>
      <w:r w:rsidRPr="00A72EB3">
        <w:rPr>
          <w:rFonts w:ascii="Calibri" w:eastAsia="Calibri" w:hAnsi="Calibri" w:cs="Times New Roman"/>
          <w:color w:val="FF0000"/>
        </w:rPr>
        <w:t>11</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xml:space="preserve">b) 4th degree </w:t>
      </w:r>
      <w:proofErr w:type="gramStart"/>
      <w:r w:rsidRPr="00A72EB3">
        <w:rPr>
          <w:rFonts w:ascii="Calibri" w:eastAsia="Calibri" w:hAnsi="Calibri" w:cs="Times New Roman"/>
          <w:color w:val="1F497D"/>
        </w:rPr>
        <w:t>tear</w:t>
      </w:r>
      <w:proofErr w:type="gramEnd"/>
      <w:r w:rsidRPr="00A72EB3">
        <w:rPr>
          <w:rFonts w:ascii="Calibri" w:eastAsia="Calibri" w:hAnsi="Calibri" w:cs="Times New Roman"/>
          <w:color w:val="1F497D"/>
        </w:rPr>
        <w:t>                                                                                                                               </w:t>
      </w:r>
      <w:r w:rsidRPr="00A72EB3">
        <w:rPr>
          <w:rFonts w:ascii="Calibri" w:eastAsia="Calibri" w:hAnsi="Calibri" w:cs="Times New Roman"/>
          <w:color w:val="FF0000"/>
        </w:rPr>
        <w:t>0</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xml:space="preserve">c)  Trauma to baby that required extended stay (of a week or more) in hospital    </w:t>
      </w:r>
      <w:r w:rsidRPr="00A72EB3">
        <w:rPr>
          <w:rFonts w:ascii="Calibri" w:eastAsia="Calibri" w:hAnsi="Calibri" w:cs="Times New Roman"/>
          <w:color w:val="FF0000"/>
        </w:rPr>
        <w:t>0</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9. For births initiated in consultant-led unit(s), please state how many</w:t>
      </w:r>
    </w:p>
    <w:p w:rsidR="00A72EB3" w:rsidRPr="00A72EB3" w:rsidRDefault="00A72EB3" w:rsidP="00A72EB3">
      <w:pPr>
        <w:spacing w:after="0" w:line="240" w:lineRule="auto"/>
        <w:rPr>
          <w:rFonts w:ascii="Calibri" w:eastAsia="Calibri" w:hAnsi="Calibri" w:cs="Times New Roman"/>
          <w:color w:val="FF0000"/>
        </w:rPr>
      </w:pPr>
      <w:r w:rsidRPr="00A72EB3">
        <w:rPr>
          <w:rFonts w:ascii="Calibri" w:eastAsia="Calibri" w:hAnsi="Calibri" w:cs="Times New Roman"/>
          <w:color w:val="FF0000"/>
        </w:rPr>
        <w:t>All N/A</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a) Resulted in haemorrhage</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xml:space="preserve">b) 4th degree </w:t>
      </w:r>
      <w:proofErr w:type="gramStart"/>
      <w:r w:rsidRPr="00A72EB3">
        <w:rPr>
          <w:rFonts w:ascii="Calibri" w:eastAsia="Calibri" w:hAnsi="Calibri" w:cs="Times New Roman"/>
          <w:color w:val="1F497D"/>
        </w:rPr>
        <w:t>tear</w:t>
      </w:r>
      <w:proofErr w:type="gramEnd"/>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c) Trauma to baby that required extended stay (of a week or more) in hospital</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 </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If you remain dissatisfied with the decision of the Trust following your complaint, you may write to the Information Commissioner, whose address is:</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proofErr w:type="gramStart"/>
      <w:r w:rsidRPr="00A72EB3">
        <w:rPr>
          <w:rFonts w:ascii="Calibri" w:eastAsia="Calibri" w:hAnsi="Calibri" w:cs="Times New Roman"/>
          <w:color w:val="1F497D"/>
        </w:rPr>
        <w:t>Information Commissioner’s Office, Wycliffe House, Water Lane, Wilmslow, Cheshire SK9 5AF.</w:t>
      </w:r>
      <w:proofErr w:type="gramEnd"/>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Yours sincerely,</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Jo Ward</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proofErr w:type="gramStart"/>
      <w:r w:rsidRPr="00A72EB3">
        <w:rPr>
          <w:rFonts w:ascii="Calibri" w:eastAsia="Calibri" w:hAnsi="Calibri" w:cs="Times New Roman"/>
          <w:color w:val="1F497D"/>
        </w:rPr>
        <w:t>on</w:t>
      </w:r>
      <w:proofErr w:type="gramEnd"/>
      <w:r w:rsidRPr="00A72EB3">
        <w:rPr>
          <w:rFonts w:ascii="Calibri" w:eastAsia="Calibri" w:hAnsi="Calibri" w:cs="Times New Roman"/>
          <w:color w:val="1F497D"/>
        </w:rPr>
        <w:t xml:space="preserve"> behalf of Gillian Hoskins </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Associate Director of Governance and Patient Experience</w:t>
      </w: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Weston Area Health NHS Trust</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781C53" w:rsidP="00A72EB3">
      <w:pPr>
        <w:spacing w:after="0" w:line="240" w:lineRule="auto"/>
        <w:rPr>
          <w:rFonts w:ascii="Calibri" w:eastAsia="Calibri" w:hAnsi="Calibri" w:cs="Times New Roman"/>
          <w:color w:val="1F497D"/>
        </w:rPr>
      </w:pPr>
      <w:hyperlink r:id="rId8" w:history="1">
        <w:r w:rsidR="00A72EB3" w:rsidRPr="00A72EB3">
          <w:rPr>
            <w:rFonts w:ascii="Calibri" w:eastAsia="Calibri" w:hAnsi="Calibri" w:cs="Times New Roman"/>
            <w:color w:val="0000FF"/>
            <w:u w:val="single"/>
          </w:rPr>
          <w:t>gillian.hoskins@nhs.net</w:t>
        </w:r>
      </w:hyperlink>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r w:rsidRPr="00A72EB3">
        <w:rPr>
          <w:rFonts w:ascii="Calibri" w:eastAsia="Calibri" w:hAnsi="Calibri" w:cs="Times New Roman"/>
          <w:color w:val="1F497D"/>
        </w:rPr>
        <w:t>Telephone: 01934 647002</w:t>
      </w: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A72EB3" w:rsidP="00A72EB3">
      <w:pPr>
        <w:spacing w:after="0" w:line="240" w:lineRule="auto"/>
        <w:rPr>
          <w:rFonts w:ascii="Calibri" w:eastAsia="Calibri" w:hAnsi="Calibri" w:cs="Times New Roman"/>
          <w:color w:val="1F497D"/>
        </w:rPr>
      </w:pPr>
    </w:p>
    <w:p w:rsidR="00A72EB3" w:rsidRPr="00A72EB3" w:rsidRDefault="00781C53" w:rsidP="00A72EB3">
      <w:pPr>
        <w:spacing w:after="0" w:line="240" w:lineRule="auto"/>
        <w:rPr>
          <w:rFonts w:ascii="Calibri" w:eastAsia="Calibri" w:hAnsi="Calibri" w:cs="Times New Roman"/>
          <w:color w:val="1F497D"/>
        </w:rPr>
      </w:pPr>
      <w:hyperlink r:id="rId9" w:history="1">
        <w:r w:rsidR="00A72EB3" w:rsidRPr="00A72EB3">
          <w:rPr>
            <w:rFonts w:ascii="Calibri" w:eastAsia="Calibri" w:hAnsi="Calibri" w:cs="Times New Roman"/>
            <w:color w:val="0000FF"/>
            <w:u w:val="single"/>
          </w:rPr>
          <w:t>www.waht.nhs.uk</w:t>
        </w:r>
      </w:hyperlink>
    </w:p>
    <w:p w:rsidR="00A72EB3" w:rsidRDefault="00A72EB3">
      <w:pPr>
        <w:rPr>
          <w:b/>
        </w:rPr>
      </w:pPr>
    </w:p>
    <w:p w:rsidR="00A72EB3" w:rsidRDefault="00A72EB3">
      <w:pPr>
        <w:rPr>
          <w:b/>
        </w:rPr>
      </w:pPr>
    </w:p>
    <w:p w:rsidR="000D1E24" w:rsidRDefault="000D1E24" w:rsidP="000D1E24">
      <w:pPr>
        <w:rPr>
          <w:b/>
        </w:rPr>
      </w:pPr>
    </w:p>
    <w:p w:rsidR="000D1E24" w:rsidRDefault="00A72EB3" w:rsidP="000D1E24">
      <w:pPr>
        <w:rPr>
          <w:b/>
        </w:rPr>
      </w:pPr>
      <w:r>
        <w:rPr>
          <w:b/>
        </w:rPr>
        <w:t xml:space="preserve">Ref: </w:t>
      </w:r>
      <w:proofErr w:type="gramStart"/>
      <w:r>
        <w:rPr>
          <w:b/>
        </w:rPr>
        <w:t>2457  (</w:t>
      </w:r>
      <w:proofErr w:type="gramEnd"/>
      <w:r>
        <w:rPr>
          <w:b/>
        </w:rPr>
        <w:t>January 2017)</w:t>
      </w:r>
    </w:p>
    <w:p w:rsidR="000D1E24" w:rsidRPr="000D1E24" w:rsidRDefault="000D1E24" w:rsidP="000D1E24">
      <w:pPr>
        <w:rPr>
          <w:rFonts w:eastAsiaTheme="minorHAnsi"/>
          <w:b/>
          <w:lang w:eastAsia="en-US"/>
        </w:rPr>
      </w:pPr>
      <w:r w:rsidRPr="000D1E24">
        <w:rPr>
          <w:rFonts w:ascii="Calibri" w:eastAsia="Calibri" w:hAnsi="Calibri" w:cs="Times New Roman"/>
          <w:color w:val="1F497D"/>
          <w:lang w:val="en-US"/>
        </w:rPr>
        <w:lastRenderedPageBreak/>
        <w:t>Dear Amy</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Please find attached the response to your recent Freedom of Information enquiry from Weston Area Health NHS Trust.</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 </w:t>
      </w: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If you remain dissatisfied with the decision of the Trust following your complaint, you may write to the Information Commissioner, whose address is:</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proofErr w:type="gramStart"/>
      <w:r w:rsidRPr="000D1E24">
        <w:rPr>
          <w:rFonts w:ascii="Calibri" w:eastAsia="Calibri" w:hAnsi="Calibri" w:cs="Times New Roman"/>
          <w:color w:val="1F497D"/>
          <w:lang w:val="en-US"/>
        </w:rPr>
        <w:t xml:space="preserve">Information Commissioner’s Office, Wycliffe House, Water Lane, </w:t>
      </w:r>
      <w:proofErr w:type="spellStart"/>
      <w:r w:rsidRPr="000D1E24">
        <w:rPr>
          <w:rFonts w:ascii="Calibri" w:eastAsia="Calibri" w:hAnsi="Calibri" w:cs="Times New Roman"/>
          <w:color w:val="1F497D"/>
          <w:lang w:val="en-US"/>
        </w:rPr>
        <w:t>Wilmslow</w:t>
      </w:r>
      <w:proofErr w:type="spellEnd"/>
      <w:r w:rsidRPr="000D1E24">
        <w:rPr>
          <w:rFonts w:ascii="Calibri" w:eastAsia="Calibri" w:hAnsi="Calibri" w:cs="Times New Roman"/>
          <w:color w:val="1F497D"/>
          <w:lang w:val="en-US"/>
        </w:rPr>
        <w:t>, Cheshire SK9 5AF.</w:t>
      </w:r>
      <w:proofErr w:type="gramEnd"/>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Yours sincerely,</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Jo Ward</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proofErr w:type="gramStart"/>
      <w:r w:rsidRPr="000D1E24">
        <w:rPr>
          <w:rFonts w:ascii="Calibri" w:eastAsia="Calibri" w:hAnsi="Calibri" w:cs="Times New Roman"/>
          <w:color w:val="1F497D"/>
          <w:lang w:val="en-US"/>
        </w:rPr>
        <w:t>on</w:t>
      </w:r>
      <w:proofErr w:type="gramEnd"/>
      <w:r w:rsidRPr="000D1E24">
        <w:rPr>
          <w:rFonts w:ascii="Calibri" w:eastAsia="Calibri" w:hAnsi="Calibri" w:cs="Times New Roman"/>
          <w:color w:val="1F497D"/>
          <w:lang w:val="en-US"/>
        </w:rPr>
        <w:t xml:space="preserve"> behalf of Gillian Hoskins </w:t>
      </w: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Associate Director of Governance and Patient Experience</w:t>
      </w: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Weston Area Health NHS Trust</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781C53" w:rsidP="000D1E24">
      <w:pPr>
        <w:spacing w:after="0" w:line="240" w:lineRule="auto"/>
        <w:rPr>
          <w:rFonts w:ascii="Calibri" w:eastAsia="Calibri" w:hAnsi="Calibri" w:cs="Times New Roman"/>
          <w:color w:val="1F497D"/>
          <w:lang w:val="en-US"/>
        </w:rPr>
      </w:pPr>
      <w:hyperlink r:id="rId10" w:history="1">
        <w:r w:rsidR="000D1E24" w:rsidRPr="000D1E24">
          <w:rPr>
            <w:rFonts w:ascii="Calibri" w:eastAsia="Calibri" w:hAnsi="Calibri" w:cs="Times New Roman"/>
            <w:color w:val="0000FF"/>
            <w:u w:val="single"/>
            <w:lang w:val="en-US"/>
          </w:rPr>
          <w:t>gillian.hoskins@nhs.net</w:t>
        </w:r>
      </w:hyperlink>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r w:rsidRPr="000D1E24">
        <w:rPr>
          <w:rFonts w:ascii="Calibri" w:eastAsia="Calibri" w:hAnsi="Calibri" w:cs="Times New Roman"/>
          <w:color w:val="1F497D"/>
          <w:lang w:val="en-US"/>
        </w:rPr>
        <w:t>Telephone: 01934 647002</w:t>
      </w: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0D1E24" w:rsidP="000D1E24">
      <w:pPr>
        <w:spacing w:after="0" w:line="240" w:lineRule="auto"/>
        <w:rPr>
          <w:rFonts w:ascii="Calibri" w:eastAsia="Calibri" w:hAnsi="Calibri" w:cs="Times New Roman"/>
          <w:color w:val="1F497D"/>
          <w:lang w:val="en-US"/>
        </w:rPr>
      </w:pPr>
    </w:p>
    <w:p w:rsidR="000D1E24" w:rsidRPr="000D1E24" w:rsidRDefault="00781C53" w:rsidP="000D1E24">
      <w:pPr>
        <w:spacing w:after="0" w:line="240" w:lineRule="auto"/>
        <w:rPr>
          <w:rFonts w:ascii="Calibri" w:eastAsia="Calibri" w:hAnsi="Calibri" w:cs="Times New Roman"/>
          <w:color w:val="1F497D"/>
          <w:lang w:val="en-US"/>
        </w:rPr>
      </w:pPr>
      <w:hyperlink r:id="rId11" w:history="1">
        <w:r w:rsidR="000D1E24" w:rsidRPr="000D1E24">
          <w:rPr>
            <w:rFonts w:ascii="Calibri" w:eastAsia="Calibri" w:hAnsi="Calibri" w:cs="Times New Roman"/>
            <w:color w:val="0000FF"/>
            <w:u w:val="single"/>
            <w:lang w:val="en-US"/>
          </w:rPr>
          <w:t>www.waht.nhs.uk</w:t>
        </w:r>
      </w:hyperlink>
    </w:p>
    <w:p w:rsidR="00A72EB3" w:rsidRDefault="00A72EB3">
      <w:pPr>
        <w:rPr>
          <w:b/>
        </w:rPr>
      </w:pPr>
    </w:p>
    <w:p w:rsidR="000D1E24" w:rsidRDefault="000D1E24">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Word.Document.8" ShapeID="_x0000_i1025" DrawAspect="Icon" ObjectID="_1557225643" r:id="rId13">
            <o:FieldCodes>\s</o:FieldCodes>
          </o:OLEObject>
        </w:object>
      </w:r>
    </w:p>
    <w:p w:rsidR="000D1E24" w:rsidRDefault="000D1E24">
      <w:pPr>
        <w:rPr>
          <w:b/>
        </w:rPr>
      </w:pPr>
      <w:r>
        <w:rPr>
          <w:b/>
        </w:rPr>
        <w:t xml:space="preserve">Ref: </w:t>
      </w:r>
      <w:proofErr w:type="gramStart"/>
      <w:r>
        <w:rPr>
          <w:b/>
        </w:rPr>
        <w:t>2470  (</w:t>
      </w:r>
      <w:proofErr w:type="gramEnd"/>
      <w:r>
        <w:rPr>
          <w:b/>
        </w:rPr>
        <w:t>January 2017)</w:t>
      </w:r>
    </w:p>
    <w:p w:rsidR="000D1E24" w:rsidRDefault="000D1E24">
      <w:pPr>
        <w:rPr>
          <w:b/>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 xml:space="preserve">Dear Alex </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Please find below the response to your recent Freedom of Information enquiry from Weston Area Health NHS Trust.</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376092"/>
          <w:sz w:val="24"/>
          <w:szCs w:val="24"/>
        </w:rPr>
      </w:pPr>
      <w:r w:rsidRPr="000D1E24">
        <w:rPr>
          <w:rFonts w:ascii="Calibri" w:eastAsia="Calibri" w:hAnsi="Calibri" w:cs="Times New Roman"/>
          <w:color w:val="376092"/>
          <w:sz w:val="24"/>
          <w:szCs w:val="24"/>
        </w:rPr>
        <w:t xml:space="preserve">I would like to request the following information for the hospitals/clinics in your trust that deal with patients that require obstetrics, </w:t>
      </w:r>
      <w:proofErr w:type="spellStart"/>
      <w:r w:rsidRPr="000D1E24">
        <w:rPr>
          <w:rFonts w:ascii="Calibri" w:eastAsia="Calibri" w:hAnsi="Calibri" w:cs="Times New Roman"/>
          <w:color w:val="376092"/>
          <w:sz w:val="24"/>
          <w:szCs w:val="24"/>
        </w:rPr>
        <w:t>Coloproctology</w:t>
      </w:r>
      <w:proofErr w:type="spellEnd"/>
      <w:r w:rsidRPr="000D1E24">
        <w:rPr>
          <w:rFonts w:ascii="Calibri" w:eastAsia="Calibri" w:hAnsi="Calibri" w:cs="Times New Roman"/>
          <w:color w:val="376092"/>
          <w:sz w:val="24"/>
          <w:szCs w:val="24"/>
        </w:rPr>
        <w:t xml:space="preserve"> and/or gynaecology services. The information I am requesting concerns the usage, price and supplier of the following surgical instruments.</w:t>
      </w:r>
    </w:p>
    <w:p w:rsidR="000D1E24" w:rsidRPr="000D1E24" w:rsidRDefault="000D1E24" w:rsidP="000D1E24">
      <w:pPr>
        <w:spacing w:after="0" w:line="240" w:lineRule="auto"/>
        <w:rPr>
          <w:rFonts w:ascii="Calibri" w:eastAsia="Calibri" w:hAnsi="Calibri" w:cs="Times New Roman"/>
          <w:color w:val="376092"/>
          <w:sz w:val="24"/>
          <w:szCs w:val="24"/>
        </w:rPr>
      </w:pPr>
    </w:p>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color w:val="376092"/>
          <w:sz w:val="24"/>
          <w:szCs w:val="24"/>
        </w:rPr>
        <w:t xml:space="preserve">            </w:t>
      </w:r>
      <w:r w:rsidRPr="000D1E24">
        <w:rPr>
          <w:rFonts w:ascii="Calibri" w:eastAsia="Calibri" w:hAnsi="Calibri" w:cs="Times New Roman"/>
          <w:b/>
          <w:bCs/>
          <w:color w:val="FF0000"/>
          <w:sz w:val="24"/>
          <w:szCs w:val="24"/>
        </w:rPr>
        <w:t xml:space="preserve">2016 EROS Orders for </w:t>
      </w:r>
      <w:proofErr w:type="spellStart"/>
      <w:r w:rsidRPr="000D1E24">
        <w:rPr>
          <w:rFonts w:ascii="Calibri" w:eastAsia="Calibri" w:hAnsi="Calibri" w:cs="Times New Roman"/>
          <w:b/>
          <w:bCs/>
          <w:color w:val="FF0000"/>
          <w:sz w:val="24"/>
          <w:szCs w:val="24"/>
        </w:rPr>
        <w:t>Proctoscopes</w:t>
      </w:r>
      <w:proofErr w:type="spellEnd"/>
      <w:r w:rsidRPr="000D1E24">
        <w:rPr>
          <w:rFonts w:ascii="Calibri" w:eastAsia="Calibri" w:hAnsi="Calibri" w:cs="Times New Roman"/>
          <w:b/>
          <w:bCs/>
          <w:color w:val="FF0000"/>
          <w:sz w:val="24"/>
          <w:szCs w:val="24"/>
        </w:rPr>
        <w:t xml:space="preserve"> and Haemorrhoid Injection Sets ordered by Weston Area Health NHS Trust</w:t>
      </w:r>
    </w:p>
    <w:p w:rsidR="000D1E24" w:rsidRPr="000D1E24" w:rsidRDefault="000D1E24" w:rsidP="000D1E24">
      <w:pPr>
        <w:spacing w:after="0" w:line="240" w:lineRule="auto"/>
        <w:rPr>
          <w:rFonts w:ascii="Calibri" w:eastAsia="Calibri" w:hAnsi="Calibri" w:cs="Times New Roman"/>
          <w:color w:val="000000"/>
          <w:sz w:val="24"/>
          <w:szCs w:val="24"/>
        </w:rPr>
      </w:pPr>
    </w:p>
    <w:tbl>
      <w:tblPr>
        <w:tblW w:w="5000" w:type="pct"/>
        <w:tblCellMar>
          <w:left w:w="0" w:type="dxa"/>
          <w:right w:w="0" w:type="dxa"/>
        </w:tblCellMar>
        <w:tblLook w:val="04A0" w:firstRow="1" w:lastRow="0" w:firstColumn="1" w:lastColumn="0" w:noHBand="0" w:noVBand="1"/>
      </w:tblPr>
      <w:tblGrid>
        <w:gridCol w:w="1756"/>
        <w:gridCol w:w="2030"/>
        <w:gridCol w:w="1756"/>
        <w:gridCol w:w="1757"/>
        <w:gridCol w:w="1757"/>
      </w:tblGrid>
      <w:tr w:rsidR="000D1E24" w:rsidRPr="000D1E24" w:rsidTr="000D1E24">
        <w:tc>
          <w:tcPr>
            <w:tcW w:w="1000" w:type="pct"/>
            <w:tcBorders>
              <w:top w:val="single" w:sz="8" w:space="0" w:color="C6C6C6"/>
              <w:left w:val="single" w:sz="8" w:space="0" w:color="C6C6C6"/>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FF0000"/>
                <w:sz w:val="24"/>
                <w:szCs w:val="24"/>
              </w:rPr>
            </w:pPr>
            <w:r w:rsidRPr="000D1E24">
              <w:rPr>
                <w:rFonts w:ascii="Times New Roman" w:eastAsia="Calibri" w:hAnsi="Times New Roman" w:cs="Times New Roman"/>
                <w:b/>
                <w:bCs/>
                <w:color w:val="FF0000"/>
                <w:sz w:val="24"/>
                <w:szCs w:val="24"/>
              </w:rPr>
              <w:t>Surgical instrument</w:t>
            </w:r>
          </w:p>
        </w:tc>
        <w:tc>
          <w:tcPr>
            <w:tcW w:w="1000" w:type="pct"/>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FF0000"/>
                <w:sz w:val="24"/>
                <w:szCs w:val="24"/>
              </w:rPr>
            </w:pPr>
            <w:r w:rsidRPr="000D1E24">
              <w:rPr>
                <w:rFonts w:ascii="Times New Roman" w:eastAsia="Calibri" w:hAnsi="Times New Roman" w:cs="Times New Roman"/>
                <w:b/>
                <w:bCs/>
                <w:color w:val="FF0000"/>
                <w:sz w:val="24"/>
                <w:szCs w:val="24"/>
              </w:rPr>
              <w:t>Supplier/product code:</w:t>
            </w:r>
          </w:p>
        </w:tc>
        <w:tc>
          <w:tcPr>
            <w:tcW w:w="1000" w:type="pct"/>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FF0000"/>
                <w:sz w:val="24"/>
                <w:szCs w:val="24"/>
              </w:rPr>
            </w:pPr>
            <w:r w:rsidRPr="000D1E24">
              <w:rPr>
                <w:rFonts w:ascii="Times New Roman" w:eastAsia="Calibri" w:hAnsi="Times New Roman" w:cs="Times New Roman"/>
                <w:b/>
                <w:bCs/>
                <w:color w:val="FF0000"/>
                <w:sz w:val="24"/>
                <w:szCs w:val="24"/>
              </w:rPr>
              <w:t>Price inclusive of delivery £</w:t>
            </w:r>
          </w:p>
        </w:tc>
        <w:tc>
          <w:tcPr>
            <w:tcW w:w="1000" w:type="pct"/>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FF0000"/>
                <w:sz w:val="24"/>
                <w:szCs w:val="24"/>
              </w:rPr>
            </w:pPr>
            <w:r w:rsidRPr="000D1E24">
              <w:rPr>
                <w:rFonts w:ascii="Times New Roman" w:eastAsia="Calibri" w:hAnsi="Times New Roman" w:cs="Times New Roman"/>
                <w:b/>
                <w:bCs/>
                <w:color w:val="FF0000"/>
                <w:sz w:val="24"/>
                <w:szCs w:val="24"/>
              </w:rPr>
              <w:t>Quantity/box size per Order</w:t>
            </w:r>
          </w:p>
        </w:tc>
        <w:tc>
          <w:tcPr>
            <w:tcW w:w="1000" w:type="pct"/>
            <w:tcBorders>
              <w:top w:val="single" w:sz="8" w:space="0" w:color="C6C6C6"/>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FF0000"/>
                <w:sz w:val="24"/>
                <w:szCs w:val="24"/>
              </w:rPr>
            </w:pPr>
            <w:r w:rsidRPr="000D1E24">
              <w:rPr>
                <w:rFonts w:ascii="Times New Roman" w:eastAsia="Calibri" w:hAnsi="Times New Roman" w:cs="Times New Roman"/>
                <w:b/>
                <w:bCs/>
                <w:color w:val="FF0000"/>
                <w:sz w:val="24"/>
                <w:szCs w:val="24"/>
              </w:rPr>
              <w:t>Total usage for 2016</w:t>
            </w:r>
          </w:p>
        </w:tc>
      </w:tr>
      <w:tr w:rsidR="000D1E24" w:rsidRPr="000D1E24" w:rsidTr="000D1E2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Spackman Cannula</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376092"/>
                <w:sz w:val="24"/>
                <w:szCs w:val="24"/>
              </w:rPr>
            </w:pPr>
            <w:r w:rsidRPr="000D1E24">
              <w:rPr>
                <w:rFonts w:ascii="Times New Roman" w:eastAsia="Calibri" w:hAnsi="Times New Roman" w:cs="Times New Roman"/>
                <w:color w:val="376092"/>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376092"/>
                <w:sz w:val="24"/>
                <w:szCs w:val="24"/>
              </w:rPr>
            </w:pPr>
            <w:r w:rsidRPr="000D1E24">
              <w:rPr>
                <w:rFonts w:ascii="Times New Roman" w:eastAsia="Calibri" w:hAnsi="Times New Roman" w:cs="Times New Roman"/>
                <w:color w:val="376092"/>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376092"/>
                <w:sz w:val="24"/>
                <w:szCs w:val="24"/>
              </w:rPr>
            </w:pPr>
            <w:r w:rsidRPr="000D1E24">
              <w:rPr>
                <w:rFonts w:ascii="Times New Roman" w:eastAsia="Calibri" w:hAnsi="Times New Roman" w:cs="Times New Roman"/>
                <w:color w:val="376092"/>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0</w:t>
            </w:r>
          </w:p>
        </w:tc>
      </w:tr>
      <w:tr w:rsidR="000D1E24" w:rsidRPr="000D1E24" w:rsidTr="000D1E2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proofErr w:type="spellStart"/>
            <w:r w:rsidRPr="000D1E24">
              <w:rPr>
                <w:rFonts w:ascii="Calibri" w:eastAsia="Calibri" w:hAnsi="Calibri" w:cs="Times New Roman"/>
                <w:b/>
                <w:bCs/>
                <w:color w:val="FF0000"/>
                <w:sz w:val="24"/>
                <w:szCs w:val="24"/>
              </w:rPr>
              <w:t>Fetal</w:t>
            </w:r>
            <w:proofErr w:type="spellEnd"/>
            <w:r w:rsidRPr="000D1E24">
              <w:rPr>
                <w:rFonts w:ascii="Calibri" w:eastAsia="Calibri" w:hAnsi="Calibri" w:cs="Times New Roman"/>
                <w:b/>
                <w:bCs/>
                <w:color w:val="FF0000"/>
                <w:sz w:val="24"/>
                <w:szCs w:val="24"/>
              </w:rPr>
              <w:t xml:space="preserve"> Blood sampling</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376092"/>
                <w:sz w:val="24"/>
                <w:szCs w:val="24"/>
              </w:rPr>
            </w:pPr>
            <w:r w:rsidRPr="000D1E24">
              <w:rPr>
                <w:rFonts w:ascii="Times New Roman" w:eastAsia="Calibri" w:hAnsi="Times New Roman" w:cs="Times New Roman"/>
                <w:color w:val="376092"/>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376092"/>
                <w:sz w:val="24"/>
                <w:szCs w:val="24"/>
              </w:rPr>
            </w:pPr>
            <w:r w:rsidRPr="000D1E24">
              <w:rPr>
                <w:rFonts w:ascii="Times New Roman" w:eastAsia="Calibri" w:hAnsi="Times New Roman" w:cs="Times New Roman"/>
                <w:color w:val="376092"/>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Times New Roman" w:eastAsia="Calibri" w:hAnsi="Times New Roman" w:cs="Times New Roman"/>
                <w:color w:val="376092"/>
                <w:sz w:val="24"/>
                <w:szCs w:val="24"/>
              </w:rPr>
            </w:pPr>
            <w:r w:rsidRPr="000D1E24">
              <w:rPr>
                <w:rFonts w:ascii="Times New Roman" w:eastAsia="Calibri" w:hAnsi="Times New Roman" w:cs="Times New Roman"/>
                <w:color w:val="376092"/>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0</w:t>
            </w:r>
          </w:p>
        </w:tc>
      </w:tr>
      <w:tr w:rsidR="000D1E24" w:rsidRPr="000D1E24" w:rsidTr="000D1E24">
        <w:trPr>
          <w:trHeight w:val="385"/>
        </w:trPr>
        <w:tc>
          <w:tcPr>
            <w:tcW w:w="0" w:type="auto"/>
            <w:vMerge w:val="restart"/>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proofErr w:type="spellStart"/>
            <w:r w:rsidRPr="000D1E24">
              <w:rPr>
                <w:rFonts w:ascii="Calibri" w:eastAsia="Calibri" w:hAnsi="Calibri" w:cs="Times New Roman"/>
                <w:b/>
                <w:bCs/>
                <w:color w:val="FF0000"/>
                <w:sz w:val="24"/>
                <w:szCs w:val="24"/>
              </w:rPr>
              <w:t>Proctoscopes</w:t>
            </w:r>
            <w:proofErr w:type="spellEnd"/>
          </w:p>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xml:space="preserve"> STERICOM     </w:t>
            </w:r>
          </w:p>
          <w:p w:rsidR="000D1E24" w:rsidRPr="000D1E24" w:rsidRDefault="000D1E24" w:rsidP="000D1E24">
            <w:pPr>
              <w:spacing w:after="0" w:line="240" w:lineRule="auto"/>
              <w:jc w:val="center"/>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SMA 2024</w:t>
            </w:r>
          </w:p>
        </w:tc>
        <w:tc>
          <w:tcPr>
            <w:tcW w:w="0" w:type="auto"/>
            <w:tcBorders>
              <w:top w:val="nil"/>
              <w:left w:val="nil"/>
              <w:bottom w:val="nil"/>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The Trust is unable to provide this information as it believes it is contrary to Section 43 of the FOI Act (commercially sensitive information)</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Each</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4</w:t>
            </w:r>
          </w:p>
        </w:tc>
      </w:tr>
      <w:tr w:rsidR="000D1E24" w:rsidRPr="000D1E24" w:rsidTr="000D1E24">
        <w:trPr>
          <w:trHeight w:val="570"/>
        </w:trPr>
        <w:tc>
          <w:tcPr>
            <w:tcW w:w="0" w:type="auto"/>
            <w:vMerge/>
            <w:tcBorders>
              <w:top w:val="nil"/>
              <w:left w:val="single" w:sz="8" w:space="0" w:color="C6C6C6"/>
              <w:bottom w:val="single" w:sz="8" w:space="0" w:color="C6C6C6"/>
              <w:right w:val="single" w:sz="8" w:space="0" w:color="C6C6C6"/>
            </w:tcBorders>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NHS SUPPLY CHAIN            FFE062</w:t>
            </w:r>
          </w:p>
        </w:tc>
        <w:tc>
          <w:tcPr>
            <w:tcW w:w="0" w:type="auto"/>
            <w:tcBorders>
              <w:top w:val="nil"/>
              <w:left w:val="nil"/>
              <w:bottom w:val="nil"/>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The Trust is unable to provide this information as it believes it is contrary to Section 43 of the FOI Act (commercially sensitive information)</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Pack of 25</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3</w:t>
            </w:r>
          </w:p>
        </w:tc>
      </w:tr>
      <w:tr w:rsidR="000D1E24" w:rsidRPr="000D1E24" w:rsidTr="000D1E24">
        <w:trPr>
          <w:trHeight w:val="570"/>
        </w:trPr>
        <w:tc>
          <w:tcPr>
            <w:tcW w:w="0" w:type="auto"/>
            <w:vMerge/>
            <w:tcBorders>
              <w:top w:val="nil"/>
              <w:left w:val="single" w:sz="8" w:space="0" w:color="C6C6C6"/>
              <w:bottom w:val="single" w:sz="8" w:space="0" w:color="C6C6C6"/>
              <w:right w:val="single" w:sz="8" w:space="0" w:color="C6C6C6"/>
            </w:tcBorders>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NHS SUPPLY CHAIN            FFE067</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The Trust is unable to provide this information as it believes it is contrary to Section 43 of the FOI Act (commercially sensitive information)</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Pack of 25</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1</w:t>
            </w:r>
          </w:p>
        </w:tc>
      </w:tr>
      <w:tr w:rsidR="000D1E24" w:rsidRPr="000D1E24" w:rsidTr="000D1E24">
        <w:tc>
          <w:tcPr>
            <w:tcW w:w="0" w:type="auto"/>
            <w:tcBorders>
              <w:top w:val="nil"/>
              <w:left w:val="single" w:sz="8" w:space="0" w:color="C6C6C6"/>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Haemorrhoid Banding Device (Injection Set)</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NHS SUPPLY CHAIN</w:t>
            </w:r>
          </w:p>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FTK063</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 xml:space="preserve"> The Trust is unable to provide this information as it believes it is contrary to </w:t>
            </w:r>
            <w:r w:rsidRPr="000D1E24">
              <w:rPr>
                <w:rFonts w:ascii="Calibri" w:eastAsia="Calibri" w:hAnsi="Calibri" w:cs="Times New Roman"/>
                <w:b/>
                <w:bCs/>
                <w:color w:val="FF0000"/>
                <w:sz w:val="24"/>
                <w:szCs w:val="24"/>
              </w:rPr>
              <w:lastRenderedPageBreak/>
              <w:t>Section 43 of the FOI Act (commercially sensitive information)</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lastRenderedPageBreak/>
              <w:t> Each</w:t>
            </w:r>
          </w:p>
        </w:tc>
        <w:tc>
          <w:tcPr>
            <w:tcW w:w="0" w:type="auto"/>
            <w:tcBorders>
              <w:top w:val="nil"/>
              <w:left w:val="nil"/>
              <w:bottom w:val="single" w:sz="8" w:space="0" w:color="C6C6C6"/>
              <w:right w:val="single" w:sz="8" w:space="0" w:color="C6C6C6"/>
            </w:tcBorders>
            <w:tcMar>
              <w:top w:w="15" w:type="dxa"/>
              <w:left w:w="15" w:type="dxa"/>
              <w:bottom w:w="15" w:type="dxa"/>
              <w:right w:w="15" w:type="dxa"/>
            </w:tcMar>
            <w:vAlign w:val="center"/>
            <w:hideMark/>
          </w:tcPr>
          <w:p w:rsidR="000D1E24" w:rsidRPr="000D1E24" w:rsidRDefault="000D1E24" w:rsidP="000D1E24">
            <w:pPr>
              <w:spacing w:after="0" w:line="240" w:lineRule="auto"/>
              <w:rPr>
                <w:rFonts w:ascii="Calibri" w:eastAsia="Calibri" w:hAnsi="Calibri" w:cs="Times New Roman"/>
                <w:b/>
                <w:bCs/>
                <w:color w:val="FF0000"/>
                <w:sz w:val="24"/>
                <w:szCs w:val="24"/>
              </w:rPr>
            </w:pPr>
            <w:r w:rsidRPr="000D1E24">
              <w:rPr>
                <w:rFonts w:ascii="Calibri" w:eastAsia="Calibri" w:hAnsi="Calibri" w:cs="Times New Roman"/>
                <w:b/>
                <w:bCs/>
                <w:color w:val="FF0000"/>
                <w:sz w:val="24"/>
                <w:szCs w:val="24"/>
              </w:rPr>
              <w:t>22</w:t>
            </w:r>
          </w:p>
        </w:tc>
      </w:tr>
    </w:tbl>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 </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If you remain dissatisfied with the decision of the Trust following your complaint, you may write to the Information Commissioner, whose address is:</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roofErr w:type="gramStart"/>
      <w:r w:rsidRPr="000D1E24">
        <w:rPr>
          <w:rFonts w:ascii="Calibri" w:eastAsia="Calibri" w:hAnsi="Calibri" w:cs="Times New Roman"/>
          <w:color w:val="1F497D"/>
        </w:rPr>
        <w:t>Information Commissioner’s Office, Wycliffe House, Water Lane, Wilmslow, Cheshire SK9 5AF.</w:t>
      </w:r>
      <w:proofErr w:type="gramEnd"/>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Yours sincerely,</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Jo Ward</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roofErr w:type="gramStart"/>
      <w:r w:rsidRPr="000D1E24">
        <w:rPr>
          <w:rFonts w:ascii="Calibri" w:eastAsia="Calibri" w:hAnsi="Calibri" w:cs="Times New Roman"/>
          <w:color w:val="1F497D"/>
        </w:rPr>
        <w:t>on</w:t>
      </w:r>
      <w:proofErr w:type="gramEnd"/>
      <w:r w:rsidRPr="000D1E24">
        <w:rPr>
          <w:rFonts w:ascii="Calibri" w:eastAsia="Calibri" w:hAnsi="Calibri" w:cs="Times New Roman"/>
          <w:color w:val="1F497D"/>
        </w:rPr>
        <w:t xml:space="preserve"> behalf of Gillian Hoskins </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Associate Director of Governance and Patient Experience</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Weston Area Health NHS Trust</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781C53" w:rsidP="000D1E24">
      <w:pPr>
        <w:spacing w:after="0" w:line="240" w:lineRule="auto"/>
        <w:rPr>
          <w:rFonts w:ascii="Calibri" w:eastAsia="Calibri" w:hAnsi="Calibri" w:cs="Times New Roman"/>
          <w:color w:val="1F497D"/>
        </w:rPr>
      </w:pPr>
      <w:hyperlink r:id="rId14" w:history="1">
        <w:r w:rsidR="000D1E24" w:rsidRPr="000D1E24">
          <w:rPr>
            <w:rFonts w:ascii="Calibri" w:eastAsia="Calibri" w:hAnsi="Calibri" w:cs="Times New Roman"/>
            <w:color w:val="0000FF"/>
            <w:u w:val="single"/>
          </w:rPr>
          <w:t>gillian.hoskins@nhs.net</w:t>
        </w:r>
      </w:hyperlink>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Telephone: 01934 647002</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781C53" w:rsidP="000D1E24">
      <w:pPr>
        <w:spacing w:after="0" w:line="240" w:lineRule="auto"/>
        <w:rPr>
          <w:rFonts w:ascii="Calibri" w:eastAsia="Calibri" w:hAnsi="Calibri" w:cs="Times New Roman"/>
          <w:color w:val="1F497D"/>
        </w:rPr>
      </w:pPr>
      <w:hyperlink r:id="rId15" w:history="1">
        <w:r w:rsidR="000D1E24" w:rsidRPr="000D1E24">
          <w:rPr>
            <w:rFonts w:ascii="Calibri" w:eastAsia="Calibri" w:hAnsi="Calibri" w:cs="Times New Roman"/>
            <w:color w:val="0000FF"/>
            <w:u w:val="single"/>
          </w:rPr>
          <w:t>www.waht.nhs.uk</w:t>
        </w:r>
      </w:hyperlink>
    </w:p>
    <w:p w:rsidR="000D1E24" w:rsidRDefault="000D1E24">
      <w:pPr>
        <w:rPr>
          <w:b/>
        </w:rPr>
      </w:pPr>
    </w:p>
    <w:p w:rsidR="000D1E24" w:rsidRDefault="000D1E24">
      <w:pPr>
        <w:rPr>
          <w:b/>
        </w:rPr>
      </w:pPr>
    </w:p>
    <w:p w:rsidR="000D1E24" w:rsidRDefault="000D1E24">
      <w:pPr>
        <w:rPr>
          <w:b/>
        </w:rPr>
      </w:pPr>
      <w:r>
        <w:rPr>
          <w:b/>
        </w:rPr>
        <w:t xml:space="preserve">Ref: </w:t>
      </w:r>
      <w:proofErr w:type="gramStart"/>
      <w:r>
        <w:rPr>
          <w:b/>
        </w:rPr>
        <w:t>2510  (</w:t>
      </w:r>
      <w:proofErr w:type="gramEnd"/>
      <w:r>
        <w:rPr>
          <w:b/>
        </w:rPr>
        <w:t>February 2017)</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Dear Rosie</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Please find below the response to your recent Freedom of Information enquiry from Weston Area Health NHS Trust.</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1. What is the current (or most recent figure available) average waiting time in your Trust for patients who have been referred by a consultant or other doctor for NHS-funded IVF to start receiving treatment?</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2. Does the trust also offer patients the option of self-funding or private IVF?</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3. If yes to Q2, what is the current (or most recent figure available) average waiting time for patients to start receiving private/self-funding IVF treatment offered through the Trust after being referred by a consultant or other doctor?</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lastRenderedPageBreak/>
        <w:t>4. Please state: A) the cost to the Trust of one standard cycle of IVF for patients receiving NHS-funded treatment. B) If yes to Q2, the price for one standard cycle of IVF for patients who self-fund and/or opt for private treatment offered through the Trust.</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5. A) Please state how many consultants are employed by the NHS Trust to work in the fertility department. B) Of these, please state how many also work privately.</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 xml:space="preserve">6. A) Are NHS-funded patients approved for IVF treatment offered the choice of any paid-for extra treatments or additional procedures when they undergo IVF at the Trust? </w:t>
      </w:r>
      <w:proofErr w:type="gramStart"/>
      <w:r w:rsidRPr="000D1E24">
        <w:rPr>
          <w:rFonts w:ascii="Calibri" w:eastAsia="Calibri" w:hAnsi="Calibri" w:cs="Times New Roman"/>
          <w:color w:val="1F497D"/>
        </w:rPr>
        <w:t>B )</w:t>
      </w:r>
      <w:proofErr w:type="gramEnd"/>
      <w:r w:rsidRPr="000D1E24">
        <w:rPr>
          <w:rFonts w:ascii="Calibri" w:eastAsia="Calibri" w:hAnsi="Calibri" w:cs="Times New Roman"/>
          <w:color w:val="1F497D"/>
        </w:rPr>
        <w:t xml:space="preserve"> If yes, please list each additional treatment or procedure available, along with its price.</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FF0000"/>
        </w:rPr>
      </w:pPr>
      <w:r w:rsidRPr="000D1E24">
        <w:rPr>
          <w:rFonts w:ascii="Calibri" w:eastAsia="Calibri" w:hAnsi="Calibri" w:cs="Times New Roman"/>
          <w:color w:val="FF0000"/>
        </w:rPr>
        <w:t xml:space="preserve">Weston Area Health NHS Trust does not provide IVF services, all patients would be referred to St Michael’s Hospital, Bristol.  </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 </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If you remain dissatisfied with the decision of the Trust following your complaint, you may write to the Information Commissioner, whose address is:</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roofErr w:type="gramStart"/>
      <w:r w:rsidRPr="000D1E24">
        <w:rPr>
          <w:rFonts w:ascii="Calibri" w:eastAsia="Calibri" w:hAnsi="Calibri" w:cs="Times New Roman"/>
          <w:color w:val="1F497D"/>
        </w:rPr>
        <w:t>Information Commissioner’s Office, Wycliffe House, Water Lane, Wilmslow, Cheshire SK9 5AF.</w:t>
      </w:r>
      <w:proofErr w:type="gramEnd"/>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Yours sincerely,</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Jo Ward</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roofErr w:type="gramStart"/>
      <w:r w:rsidRPr="000D1E24">
        <w:rPr>
          <w:rFonts w:ascii="Calibri" w:eastAsia="Calibri" w:hAnsi="Calibri" w:cs="Times New Roman"/>
          <w:color w:val="1F497D"/>
        </w:rPr>
        <w:t>on</w:t>
      </w:r>
      <w:proofErr w:type="gramEnd"/>
      <w:r w:rsidRPr="000D1E24">
        <w:rPr>
          <w:rFonts w:ascii="Calibri" w:eastAsia="Calibri" w:hAnsi="Calibri" w:cs="Times New Roman"/>
          <w:color w:val="1F497D"/>
        </w:rPr>
        <w:t xml:space="preserve"> behalf of Gillian Hoskins </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Associate Director of Governance and Patient Experience</w:t>
      </w: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Weston Area Health NHS Trust</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781C53" w:rsidP="000D1E24">
      <w:pPr>
        <w:spacing w:after="0" w:line="240" w:lineRule="auto"/>
        <w:rPr>
          <w:rFonts w:ascii="Calibri" w:eastAsia="Calibri" w:hAnsi="Calibri" w:cs="Times New Roman"/>
          <w:color w:val="1F497D"/>
        </w:rPr>
      </w:pPr>
      <w:hyperlink r:id="rId16" w:history="1">
        <w:r w:rsidR="000D1E24" w:rsidRPr="000D1E24">
          <w:rPr>
            <w:rFonts w:ascii="Calibri" w:eastAsia="Calibri" w:hAnsi="Calibri" w:cs="Times New Roman"/>
            <w:color w:val="0000FF"/>
            <w:u w:val="single"/>
          </w:rPr>
          <w:t>gillian.hoskins@nhs.net</w:t>
        </w:r>
      </w:hyperlink>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r w:rsidRPr="000D1E24">
        <w:rPr>
          <w:rFonts w:ascii="Calibri" w:eastAsia="Calibri" w:hAnsi="Calibri" w:cs="Times New Roman"/>
          <w:color w:val="1F497D"/>
        </w:rPr>
        <w:t>Telephone: 01934 647002</w:t>
      </w: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0D1E24" w:rsidP="000D1E24">
      <w:pPr>
        <w:spacing w:after="0" w:line="240" w:lineRule="auto"/>
        <w:rPr>
          <w:rFonts w:ascii="Calibri" w:eastAsia="Calibri" w:hAnsi="Calibri" w:cs="Times New Roman"/>
          <w:color w:val="1F497D"/>
        </w:rPr>
      </w:pPr>
    </w:p>
    <w:p w:rsidR="000D1E24" w:rsidRPr="000D1E24" w:rsidRDefault="00781C53" w:rsidP="000D1E24">
      <w:pPr>
        <w:spacing w:after="0" w:line="240" w:lineRule="auto"/>
        <w:rPr>
          <w:rFonts w:ascii="Calibri" w:eastAsia="Calibri" w:hAnsi="Calibri" w:cs="Times New Roman"/>
          <w:color w:val="1F497D"/>
        </w:rPr>
      </w:pPr>
      <w:hyperlink r:id="rId17" w:history="1">
        <w:r w:rsidR="000D1E24" w:rsidRPr="000D1E24">
          <w:rPr>
            <w:rFonts w:ascii="Calibri" w:eastAsia="Calibri" w:hAnsi="Calibri" w:cs="Times New Roman"/>
            <w:color w:val="0000FF"/>
            <w:u w:val="single"/>
          </w:rPr>
          <w:t>www.waht.nhs.uk</w:t>
        </w:r>
      </w:hyperlink>
    </w:p>
    <w:p w:rsidR="000D1E24" w:rsidRDefault="000D1E24">
      <w:pPr>
        <w:rPr>
          <w:b/>
        </w:rPr>
      </w:pPr>
    </w:p>
    <w:p w:rsidR="000D1E24" w:rsidRDefault="001A671E">
      <w:pPr>
        <w:rPr>
          <w:b/>
        </w:rPr>
      </w:pPr>
      <w:r>
        <w:rPr>
          <w:b/>
        </w:rPr>
        <w:t xml:space="preserve">Ref: </w:t>
      </w:r>
      <w:proofErr w:type="gramStart"/>
      <w:r>
        <w:rPr>
          <w:b/>
        </w:rPr>
        <w:t>2542  (</w:t>
      </w:r>
      <w:proofErr w:type="gramEnd"/>
      <w:r>
        <w:rPr>
          <w:b/>
        </w:rPr>
        <w:t>March 2017)</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Dear Paul</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Please find below the response to your recent Freedom of Information enquiry from Weston Area Health NHS Trust.</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Q1) </w:t>
      </w:r>
      <w:proofErr w:type="gramStart"/>
      <w:r w:rsidRPr="001A671E">
        <w:rPr>
          <w:rFonts w:ascii="Calibri" w:eastAsia="Calibri" w:hAnsi="Calibri" w:cs="Times New Roman"/>
          <w:color w:val="1F497D"/>
        </w:rPr>
        <w:t>How</w:t>
      </w:r>
      <w:proofErr w:type="gramEnd"/>
      <w:r w:rsidRPr="001A671E">
        <w:rPr>
          <w:rFonts w:ascii="Calibri" w:eastAsia="Calibri" w:hAnsi="Calibri" w:cs="Times New Roman"/>
          <w:color w:val="1F497D"/>
        </w:rPr>
        <w:t xml:space="preserve"> many babies were born with neonatal abstinence syndrome (showing signs of drug addiction because of their mother taking drugs during pregnancy) at hospitals run by your trust in each of the past five financial years?</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FF0000"/>
        </w:rPr>
      </w:pPr>
      <w:r w:rsidRPr="001A671E">
        <w:rPr>
          <w:rFonts w:ascii="Calibri" w:eastAsia="Calibri" w:hAnsi="Calibri" w:cs="Times New Roman"/>
          <w:color w:val="FF0000"/>
        </w:rPr>
        <w:t>Ashcombe Birth Centre within Weston Area Health NHS Trust is a midwife-led birth centre, specialising in low-risk births.  Any complications within pregnancies and delivery including addictions</w:t>
      </w:r>
      <w:proofErr w:type="gramStart"/>
      <w:r w:rsidRPr="001A671E">
        <w:rPr>
          <w:rFonts w:ascii="Calibri" w:eastAsia="Calibri" w:hAnsi="Calibri" w:cs="Times New Roman"/>
          <w:color w:val="FF0000"/>
        </w:rPr>
        <w:t>  would</w:t>
      </w:r>
      <w:proofErr w:type="gramEnd"/>
      <w:r w:rsidRPr="001A671E">
        <w:rPr>
          <w:rFonts w:ascii="Calibri" w:eastAsia="Calibri" w:hAnsi="Calibri" w:cs="Times New Roman"/>
          <w:color w:val="FF0000"/>
        </w:rPr>
        <w:t xml:space="preserve"> be dealt with at St Michaels Hospital, Bristol.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lastRenderedPageBreak/>
        <w:t> </w:t>
      </w: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Q2) Please breakdown the figure from Q1.</w:t>
      </w:r>
      <w:proofErr w:type="gramEnd"/>
      <w:r w:rsidRPr="001A671E">
        <w:rPr>
          <w:rFonts w:ascii="Calibri" w:eastAsia="Calibri" w:hAnsi="Calibri" w:cs="Times New Roman"/>
          <w:color w:val="1F497D"/>
        </w:rPr>
        <w:t xml:space="preserve"> </w:t>
      </w:r>
      <w:proofErr w:type="gramStart"/>
      <w:r w:rsidRPr="001A671E">
        <w:rPr>
          <w:rFonts w:ascii="Calibri" w:eastAsia="Calibri" w:hAnsi="Calibri" w:cs="Times New Roman"/>
          <w:color w:val="1F497D"/>
        </w:rPr>
        <w:t>giving</w:t>
      </w:r>
      <w:proofErr w:type="gramEnd"/>
      <w:r w:rsidRPr="001A671E">
        <w:rPr>
          <w:rFonts w:ascii="Calibri" w:eastAsia="Calibri" w:hAnsi="Calibri" w:cs="Times New Roman"/>
          <w:color w:val="1F497D"/>
        </w:rPr>
        <w:t xml:space="preserve"> the age of each mother and the substance she was addicted to?</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Q3) Please tell me how much it cost to care for these babies as well as the mothers with addictions to illegal drugs in a hospital/other facility your NHS Trust runs in each of the past five financial years?</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If you remain dissatisfied with the decision of the Trust following your complaint, you may write to the Information Commissioner, whose address is:</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Information Commissioner’s Office, Wycliffe House, Water Lane, Wilmslow, Cheshire SK9 5AF.</w:t>
      </w:r>
      <w:proofErr w:type="gramEnd"/>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Yours sincerely,</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Jo Ward</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on</w:t>
      </w:r>
      <w:proofErr w:type="gramEnd"/>
      <w:r w:rsidRPr="001A671E">
        <w:rPr>
          <w:rFonts w:ascii="Calibri" w:eastAsia="Calibri" w:hAnsi="Calibri" w:cs="Times New Roman"/>
          <w:color w:val="1F497D"/>
        </w:rPr>
        <w:t xml:space="preserve"> behalf of Gillian Hoskins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Associate Director of Governance and Patient Experience</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Weston Area Health NHS Trust</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781C53" w:rsidP="001A671E">
      <w:pPr>
        <w:spacing w:after="0" w:line="240" w:lineRule="auto"/>
        <w:rPr>
          <w:rFonts w:ascii="Calibri" w:eastAsia="Calibri" w:hAnsi="Calibri" w:cs="Times New Roman"/>
          <w:color w:val="1F497D"/>
        </w:rPr>
      </w:pPr>
      <w:hyperlink r:id="rId18" w:history="1">
        <w:r w:rsidR="001A671E" w:rsidRPr="001A671E">
          <w:rPr>
            <w:rFonts w:ascii="Calibri" w:eastAsia="Calibri" w:hAnsi="Calibri" w:cs="Times New Roman"/>
            <w:color w:val="0000FF"/>
            <w:u w:val="single"/>
          </w:rPr>
          <w:t>gillian.hoskins@nhs.net</w:t>
        </w:r>
      </w:hyperlink>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Telephone: 01934 647002</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
    <w:p w:rsidR="001A671E" w:rsidRDefault="00781C53" w:rsidP="001A671E">
      <w:pPr>
        <w:spacing w:after="0" w:line="240" w:lineRule="auto"/>
        <w:rPr>
          <w:rFonts w:ascii="Calibri" w:eastAsia="Calibri" w:hAnsi="Calibri" w:cs="Times New Roman"/>
          <w:color w:val="1F497D"/>
        </w:rPr>
      </w:pPr>
      <w:hyperlink r:id="rId19" w:history="1">
        <w:r w:rsidR="001A671E" w:rsidRPr="001A671E">
          <w:rPr>
            <w:rFonts w:ascii="Calibri" w:eastAsia="Calibri" w:hAnsi="Calibri" w:cs="Times New Roman"/>
            <w:color w:val="0000FF"/>
            <w:u w:val="single"/>
          </w:rPr>
          <w:t>www.waht.nhs.uk</w:t>
        </w:r>
      </w:hyperlink>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b/>
          <w:color w:val="1F497D"/>
        </w:rPr>
      </w:pPr>
    </w:p>
    <w:p w:rsidR="001A671E" w:rsidRDefault="001A671E" w:rsidP="001A671E">
      <w:pPr>
        <w:spacing w:after="0" w:line="240" w:lineRule="auto"/>
        <w:rPr>
          <w:rFonts w:ascii="Calibri" w:eastAsia="Calibri" w:hAnsi="Calibri" w:cs="Times New Roman"/>
          <w:b/>
          <w:color w:val="1F497D"/>
        </w:rPr>
      </w:pPr>
      <w:r>
        <w:rPr>
          <w:rFonts w:ascii="Calibri" w:eastAsia="Calibri" w:hAnsi="Calibri" w:cs="Times New Roman"/>
          <w:b/>
          <w:color w:val="1F497D"/>
        </w:rPr>
        <w:t>Ref: 2549 (March 2017)</w:t>
      </w:r>
    </w:p>
    <w:p w:rsidR="001A671E" w:rsidRDefault="001A671E" w:rsidP="001A671E">
      <w:pPr>
        <w:spacing w:after="0" w:line="240" w:lineRule="auto"/>
        <w:rPr>
          <w:rFonts w:ascii="Calibri" w:eastAsia="Calibri" w:hAnsi="Calibri" w:cs="Times New Roman"/>
          <w:b/>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Dear Laura</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Please find below the response to your recent Freedom of Information enquiry from Weston Area Health NHS Trust.</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1)            Please state the number of babies that were injured during delivery when tools to assist in delivery were used, for example a vacuum extractor or forceps.</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Please provide information for each of the following calendar years: </w:t>
      </w:r>
    </w:p>
    <w:p w:rsidR="001A671E" w:rsidRPr="001A671E" w:rsidRDefault="001A671E" w:rsidP="001A671E">
      <w:pPr>
        <w:spacing w:after="0" w:line="240" w:lineRule="auto"/>
        <w:rPr>
          <w:rFonts w:ascii="Calibri" w:eastAsia="Calibri" w:hAnsi="Calibri" w:cs="Times New Roman"/>
          <w:color w:val="1F497D"/>
        </w:rPr>
      </w:pPr>
      <w:proofErr w:type="spellStart"/>
      <w:r w:rsidRPr="001A671E">
        <w:rPr>
          <w:rFonts w:ascii="Calibri" w:eastAsia="Calibri" w:hAnsi="Calibri" w:cs="Times New Roman"/>
          <w:color w:val="1F497D"/>
        </w:rPr>
        <w:t>i</w:t>
      </w:r>
      <w:proofErr w:type="spellEnd"/>
      <w:r w:rsidRPr="001A671E">
        <w:rPr>
          <w:rFonts w:ascii="Calibri" w:eastAsia="Calibri" w:hAnsi="Calibri" w:cs="Times New Roman"/>
          <w:color w:val="1F497D"/>
        </w:rPr>
        <w:t>)             2014</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ii)            2015</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iii)           2016</w:t>
      </w: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iv)           2017</w:t>
      </w:r>
      <w:proofErr w:type="gramEnd"/>
      <w:r w:rsidRPr="001A671E">
        <w:rPr>
          <w:rFonts w:ascii="Calibri" w:eastAsia="Calibri" w:hAnsi="Calibri" w:cs="Times New Roman"/>
          <w:color w:val="1F497D"/>
        </w:rPr>
        <w:t xml:space="preserve"> to date </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FF0000"/>
        </w:rPr>
      </w:pPr>
      <w:r w:rsidRPr="001A671E">
        <w:rPr>
          <w:rFonts w:ascii="Calibri" w:eastAsia="Calibri" w:hAnsi="Calibri" w:cs="Times New Roman"/>
          <w:color w:val="FF0000"/>
        </w:rPr>
        <w:lastRenderedPageBreak/>
        <w:t>As the Ashcombe Centre is a midwife led unit, all mothers with concerns in their labour would be transferred to St. Michaels Hospital, Bristol.</w:t>
      </w:r>
    </w:p>
    <w:p w:rsidR="001A671E" w:rsidRPr="001A671E" w:rsidRDefault="001A671E" w:rsidP="001A671E">
      <w:pPr>
        <w:spacing w:after="0" w:line="240" w:lineRule="auto"/>
        <w:rPr>
          <w:rFonts w:ascii="Calibri" w:eastAsia="Calibri" w:hAnsi="Calibri" w:cs="Times New Roman"/>
          <w:color w:val="FF0000"/>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2)            Of these babies injured, please provide a breakdown of injuries that they suffered. Please provide a summary of each incident, including the cause of the injury.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Please provide information for each of the following calendar years: </w:t>
      </w:r>
    </w:p>
    <w:p w:rsidR="001A671E" w:rsidRPr="001A671E" w:rsidRDefault="001A671E" w:rsidP="001A671E">
      <w:pPr>
        <w:spacing w:after="0" w:line="240" w:lineRule="auto"/>
        <w:rPr>
          <w:rFonts w:ascii="Calibri" w:eastAsia="Calibri" w:hAnsi="Calibri" w:cs="Times New Roman"/>
          <w:color w:val="1F497D"/>
        </w:rPr>
      </w:pPr>
      <w:proofErr w:type="spellStart"/>
      <w:r w:rsidRPr="001A671E">
        <w:rPr>
          <w:rFonts w:ascii="Calibri" w:eastAsia="Calibri" w:hAnsi="Calibri" w:cs="Times New Roman"/>
          <w:color w:val="1F497D"/>
        </w:rPr>
        <w:t>i</w:t>
      </w:r>
      <w:proofErr w:type="spellEnd"/>
      <w:r w:rsidRPr="001A671E">
        <w:rPr>
          <w:rFonts w:ascii="Calibri" w:eastAsia="Calibri" w:hAnsi="Calibri" w:cs="Times New Roman"/>
          <w:color w:val="1F497D"/>
        </w:rPr>
        <w:t>)             2014</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ii)            2015</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iii)           2016</w:t>
      </w: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iv)           2017</w:t>
      </w:r>
      <w:proofErr w:type="gramEnd"/>
      <w:r w:rsidRPr="001A671E">
        <w:rPr>
          <w:rFonts w:ascii="Calibri" w:eastAsia="Calibri" w:hAnsi="Calibri" w:cs="Times New Roman"/>
          <w:color w:val="1F497D"/>
        </w:rPr>
        <w:t xml:space="preserve"> to date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w:t>
      </w:r>
    </w:p>
    <w:p w:rsidR="001A671E" w:rsidRPr="001A671E" w:rsidRDefault="001A671E" w:rsidP="001A671E">
      <w:pPr>
        <w:spacing w:after="0" w:line="240" w:lineRule="auto"/>
        <w:rPr>
          <w:rFonts w:ascii="Calibri" w:eastAsia="Calibri" w:hAnsi="Calibri" w:cs="Times New Roman"/>
          <w:color w:val="FF0000"/>
        </w:rPr>
      </w:pPr>
      <w:r w:rsidRPr="001A671E">
        <w:rPr>
          <w:rFonts w:ascii="Calibri" w:eastAsia="Calibri" w:hAnsi="Calibri" w:cs="Times New Roman"/>
          <w:color w:val="FF0000"/>
        </w:rPr>
        <w:t>N/A</w:t>
      </w:r>
    </w:p>
    <w:p w:rsidR="001A671E" w:rsidRPr="001A671E" w:rsidRDefault="001A671E" w:rsidP="001A671E">
      <w:pPr>
        <w:spacing w:after="0" w:line="240" w:lineRule="auto"/>
        <w:rPr>
          <w:rFonts w:ascii="Calibri" w:eastAsia="Calibri" w:hAnsi="Calibri" w:cs="Times New Roman"/>
          <w:color w:val="FF0000"/>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3)            Please state the number of babies injured during delivery due to hospital error.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      Please provide information for each of the following calendar years: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w:t>
      </w:r>
      <w:proofErr w:type="spellStart"/>
      <w:r w:rsidRPr="001A671E">
        <w:rPr>
          <w:rFonts w:ascii="Calibri" w:eastAsia="Calibri" w:hAnsi="Calibri" w:cs="Times New Roman"/>
          <w:color w:val="1F497D"/>
        </w:rPr>
        <w:t>i</w:t>
      </w:r>
      <w:proofErr w:type="spellEnd"/>
      <w:r w:rsidRPr="001A671E">
        <w:rPr>
          <w:rFonts w:ascii="Calibri" w:eastAsia="Calibri" w:hAnsi="Calibri" w:cs="Times New Roman"/>
          <w:color w:val="1F497D"/>
        </w:rPr>
        <w:t>)             2014</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ii)            2015</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iii)           2016</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      </w:t>
      </w:r>
      <w:proofErr w:type="gramStart"/>
      <w:r w:rsidRPr="001A671E">
        <w:rPr>
          <w:rFonts w:ascii="Calibri" w:eastAsia="Calibri" w:hAnsi="Calibri" w:cs="Times New Roman"/>
          <w:color w:val="1F497D"/>
        </w:rPr>
        <w:t>iv)           2017</w:t>
      </w:r>
      <w:proofErr w:type="gramEnd"/>
      <w:r w:rsidRPr="001A671E">
        <w:rPr>
          <w:rFonts w:ascii="Calibri" w:eastAsia="Calibri" w:hAnsi="Calibri" w:cs="Times New Roman"/>
          <w:color w:val="1F497D"/>
        </w:rPr>
        <w:t xml:space="preserve"> to date</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FF0000"/>
        </w:rPr>
      </w:pPr>
      <w:r w:rsidRPr="001A671E">
        <w:rPr>
          <w:rFonts w:ascii="Calibri" w:eastAsia="Calibri" w:hAnsi="Calibri" w:cs="Times New Roman"/>
          <w:color w:val="FF0000"/>
        </w:rPr>
        <w:t>N/A</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If you remain dissatisfied with the decision of the Trust following your complaint, you may write to the Information Commissioner, whose address is:</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Information Commissioner’s Office, Wycliffe House, Water Lane, Wilmslow, Cheshire SK9 5AF.</w:t>
      </w:r>
      <w:proofErr w:type="gramEnd"/>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Yours sincerely,</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Jo Ward</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roofErr w:type="gramStart"/>
      <w:r w:rsidRPr="001A671E">
        <w:rPr>
          <w:rFonts w:ascii="Calibri" w:eastAsia="Calibri" w:hAnsi="Calibri" w:cs="Times New Roman"/>
          <w:color w:val="1F497D"/>
        </w:rPr>
        <w:t>on</w:t>
      </w:r>
      <w:proofErr w:type="gramEnd"/>
      <w:r w:rsidRPr="001A671E">
        <w:rPr>
          <w:rFonts w:ascii="Calibri" w:eastAsia="Calibri" w:hAnsi="Calibri" w:cs="Times New Roman"/>
          <w:color w:val="1F497D"/>
        </w:rPr>
        <w:t xml:space="preserve"> behalf of Gillian Hoskins </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Associate Director of Governance and Patient Experience</w:t>
      </w: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Weston Area Health NHS Trust</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781C53" w:rsidP="001A671E">
      <w:pPr>
        <w:spacing w:after="0" w:line="240" w:lineRule="auto"/>
        <w:rPr>
          <w:rFonts w:ascii="Calibri" w:eastAsia="Calibri" w:hAnsi="Calibri" w:cs="Times New Roman"/>
          <w:color w:val="1F497D"/>
        </w:rPr>
      </w:pPr>
      <w:hyperlink r:id="rId20" w:history="1">
        <w:r w:rsidR="001A671E" w:rsidRPr="001A671E">
          <w:rPr>
            <w:rFonts w:ascii="Calibri" w:eastAsia="Calibri" w:hAnsi="Calibri" w:cs="Times New Roman"/>
            <w:color w:val="0000FF"/>
            <w:u w:val="single"/>
          </w:rPr>
          <w:t>gillian.hoskins@nhs.net</w:t>
        </w:r>
      </w:hyperlink>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r w:rsidRPr="001A671E">
        <w:rPr>
          <w:rFonts w:ascii="Calibri" w:eastAsia="Calibri" w:hAnsi="Calibri" w:cs="Times New Roman"/>
          <w:color w:val="1F497D"/>
        </w:rPr>
        <w:t>Telephone: 01934 647002</w:t>
      </w:r>
    </w:p>
    <w:p w:rsidR="001A671E" w:rsidRPr="001A671E" w:rsidRDefault="001A671E" w:rsidP="001A671E">
      <w:pPr>
        <w:spacing w:after="0" w:line="240" w:lineRule="auto"/>
        <w:rPr>
          <w:rFonts w:ascii="Calibri" w:eastAsia="Calibri" w:hAnsi="Calibri" w:cs="Times New Roman"/>
          <w:color w:val="1F497D"/>
        </w:rPr>
      </w:pPr>
    </w:p>
    <w:p w:rsidR="001A671E" w:rsidRPr="001A671E" w:rsidRDefault="001A671E" w:rsidP="001A671E">
      <w:pPr>
        <w:spacing w:after="0" w:line="240" w:lineRule="auto"/>
        <w:rPr>
          <w:rFonts w:ascii="Calibri" w:eastAsia="Calibri" w:hAnsi="Calibri" w:cs="Times New Roman"/>
          <w:color w:val="1F497D"/>
        </w:rPr>
      </w:pPr>
    </w:p>
    <w:p w:rsidR="001A671E" w:rsidRDefault="00781C53" w:rsidP="001A671E">
      <w:pPr>
        <w:spacing w:after="0" w:line="240" w:lineRule="auto"/>
        <w:rPr>
          <w:rFonts w:ascii="Calibri" w:eastAsia="Calibri" w:hAnsi="Calibri" w:cs="Times New Roman"/>
          <w:color w:val="1F497D"/>
        </w:rPr>
      </w:pPr>
      <w:hyperlink r:id="rId21" w:history="1">
        <w:r w:rsidR="001A671E" w:rsidRPr="001A671E">
          <w:rPr>
            <w:rFonts w:ascii="Calibri" w:eastAsia="Calibri" w:hAnsi="Calibri" w:cs="Times New Roman"/>
            <w:color w:val="0000FF"/>
            <w:u w:val="single"/>
          </w:rPr>
          <w:t>www.waht.nhs.uk</w:t>
        </w:r>
      </w:hyperlink>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color w:val="1F497D"/>
        </w:rPr>
      </w:pPr>
    </w:p>
    <w:p w:rsidR="001A671E" w:rsidRDefault="001A671E" w:rsidP="001A671E">
      <w:pPr>
        <w:spacing w:after="0" w:line="240" w:lineRule="auto"/>
        <w:rPr>
          <w:rFonts w:ascii="Calibri" w:eastAsia="Calibri" w:hAnsi="Calibri" w:cs="Times New Roman"/>
          <w:b/>
          <w:color w:val="1F497D"/>
        </w:rPr>
      </w:pPr>
      <w:r>
        <w:rPr>
          <w:rFonts w:ascii="Calibri" w:eastAsia="Calibri" w:hAnsi="Calibri" w:cs="Times New Roman"/>
          <w:b/>
          <w:color w:val="1F497D"/>
        </w:rPr>
        <w:t xml:space="preserve">Ref: </w:t>
      </w:r>
      <w:proofErr w:type="gramStart"/>
      <w:r>
        <w:rPr>
          <w:rFonts w:ascii="Calibri" w:eastAsia="Calibri" w:hAnsi="Calibri" w:cs="Times New Roman"/>
          <w:b/>
          <w:color w:val="1F497D"/>
        </w:rPr>
        <w:t>2578  (</w:t>
      </w:r>
      <w:proofErr w:type="gramEnd"/>
      <w:r>
        <w:rPr>
          <w:rFonts w:ascii="Calibri" w:eastAsia="Calibri" w:hAnsi="Calibri" w:cs="Times New Roman"/>
          <w:b/>
          <w:color w:val="1F497D"/>
        </w:rPr>
        <w:t>March 2017)</w:t>
      </w:r>
    </w:p>
    <w:p w:rsidR="001A671E" w:rsidRDefault="001A671E" w:rsidP="001A671E">
      <w:pPr>
        <w:spacing w:after="0" w:line="240" w:lineRule="auto"/>
        <w:rPr>
          <w:rFonts w:ascii="Calibri" w:eastAsia="Calibri" w:hAnsi="Calibri" w:cs="Times New Roman"/>
          <w:b/>
          <w:color w:val="1F497D"/>
        </w:rPr>
      </w:pP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Dear Sean</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Please find attached the response to your recent Freedom of Information enquiry from Weston Area Health NHS Trust.</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 </w:t>
      </w: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If you remain dissatisfied with the decision of the Trust following your complaint, you may write to the Information Commissioner, whose address is:</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proofErr w:type="gramStart"/>
      <w:r w:rsidRPr="001A671E">
        <w:rPr>
          <w:rFonts w:ascii="Calibri" w:eastAsia="Calibri" w:hAnsi="Calibri" w:cs="Times New Roman"/>
          <w:color w:val="1F497D"/>
          <w:lang w:val="en-US"/>
        </w:rPr>
        <w:t xml:space="preserve">Information Commissioner’s Office, Wycliffe House, Water Lane, </w:t>
      </w:r>
      <w:proofErr w:type="spellStart"/>
      <w:r w:rsidRPr="001A671E">
        <w:rPr>
          <w:rFonts w:ascii="Calibri" w:eastAsia="Calibri" w:hAnsi="Calibri" w:cs="Times New Roman"/>
          <w:color w:val="1F497D"/>
          <w:lang w:val="en-US"/>
        </w:rPr>
        <w:t>Wilmslow</w:t>
      </w:r>
      <w:proofErr w:type="spellEnd"/>
      <w:r w:rsidRPr="001A671E">
        <w:rPr>
          <w:rFonts w:ascii="Calibri" w:eastAsia="Calibri" w:hAnsi="Calibri" w:cs="Times New Roman"/>
          <w:color w:val="1F497D"/>
          <w:lang w:val="en-US"/>
        </w:rPr>
        <w:t>, Cheshire SK9 5AF.</w:t>
      </w:r>
      <w:proofErr w:type="gramEnd"/>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 xml:space="preserve">                </w:t>
      </w: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Yours sincerely,</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Jo Ward</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proofErr w:type="gramStart"/>
      <w:r w:rsidRPr="001A671E">
        <w:rPr>
          <w:rFonts w:ascii="Calibri" w:eastAsia="Calibri" w:hAnsi="Calibri" w:cs="Times New Roman"/>
          <w:color w:val="1F497D"/>
          <w:lang w:val="en-US"/>
        </w:rPr>
        <w:t>on</w:t>
      </w:r>
      <w:proofErr w:type="gramEnd"/>
      <w:r w:rsidRPr="001A671E">
        <w:rPr>
          <w:rFonts w:ascii="Calibri" w:eastAsia="Calibri" w:hAnsi="Calibri" w:cs="Times New Roman"/>
          <w:color w:val="1F497D"/>
          <w:lang w:val="en-US"/>
        </w:rPr>
        <w:t xml:space="preserve"> behalf of Gillian Hoskins </w:t>
      </w: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Associate Director of Governance and Patient Experience</w:t>
      </w: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Weston Area Health NHS Trust</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781C53" w:rsidP="001A671E">
      <w:pPr>
        <w:spacing w:after="0" w:line="240" w:lineRule="auto"/>
        <w:rPr>
          <w:rFonts w:ascii="Calibri" w:eastAsia="Calibri" w:hAnsi="Calibri" w:cs="Times New Roman"/>
          <w:color w:val="1F497D"/>
          <w:lang w:val="en-US"/>
        </w:rPr>
      </w:pPr>
      <w:hyperlink r:id="rId22" w:history="1">
        <w:r w:rsidR="001A671E" w:rsidRPr="001A671E">
          <w:rPr>
            <w:rFonts w:ascii="Calibri" w:eastAsia="Calibri" w:hAnsi="Calibri" w:cs="Times New Roman"/>
            <w:color w:val="0000FF"/>
            <w:u w:val="single"/>
            <w:lang w:val="en-US"/>
          </w:rPr>
          <w:t>gillian.hoskins@nhs.net</w:t>
        </w:r>
      </w:hyperlink>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r w:rsidRPr="001A671E">
        <w:rPr>
          <w:rFonts w:ascii="Calibri" w:eastAsia="Calibri" w:hAnsi="Calibri" w:cs="Times New Roman"/>
          <w:color w:val="1F497D"/>
          <w:lang w:val="en-US"/>
        </w:rPr>
        <w:t>Telephone: 01934 647002</w:t>
      </w: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1A671E" w:rsidP="001A671E">
      <w:pPr>
        <w:spacing w:after="0" w:line="240" w:lineRule="auto"/>
        <w:rPr>
          <w:rFonts w:ascii="Calibri" w:eastAsia="Calibri" w:hAnsi="Calibri" w:cs="Times New Roman"/>
          <w:color w:val="1F497D"/>
          <w:lang w:val="en-US"/>
        </w:rPr>
      </w:pPr>
    </w:p>
    <w:p w:rsidR="001A671E" w:rsidRPr="001A671E" w:rsidRDefault="00781C53" w:rsidP="001A671E">
      <w:pPr>
        <w:spacing w:after="0" w:line="240" w:lineRule="auto"/>
        <w:rPr>
          <w:rFonts w:ascii="Calibri" w:eastAsia="Calibri" w:hAnsi="Calibri" w:cs="Times New Roman"/>
          <w:color w:val="1F497D"/>
          <w:lang w:val="en-US"/>
        </w:rPr>
      </w:pPr>
      <w:hyperlink r:id="rId23" w:history="1">
        <w:r w:rsidR="001A671E" w:rsidRPr="001A671E">
          <w:rPr>
            <w:rFonts w:ascii="Calibri" w:eastAsia="Calibri" w:hAnsi="Calibri" w:cs="Times New Roman"/>
            <w:color w:val="0000FF"/>
            <w:u w:val="single"/>
            <w:lang w:val="en-US"/>
          </w:rPr>
          <w:t>www.waht.nhs.uk</w:t>
        </w:r>
      </w:hyperlink>
    </w:p>
    <w:p w:rsidR="001A671E" w:rsidRDefault="001A671E" w:rsidP="001A671E">
      <w:pPr>
        <w:spacing w:after="0" w:line="240" w:lineRule="auto"/>
        <w:rPr>
          <w:rFonts w:ascii="Calibri" w:eastAsia="Calibri" w:hAnsi="Calibri" w:cs="Times New Roman"/>
          <w:b/>
          <w:color w:val="1F497D"/>
        </w:rPr>
      </w:pPr>
    </w:p>
    <w:p w:rsidR="001A671E" w:rsidRDefault="001A671E" w:rsidP="001A671E">
      <w:pPr>
        <w:spacing w:after="0" w:line="240" w:lineRule="auto"/>
        <w:rPr>
          <w:rFonts w:ascii="Calibri" w:eastAsia="Calibri" w:hAnsi="Calibri" w:cs="Times New Roman"/>
          <w:b/>
          <w:color w:val="1F497D"/>
        </w:rPr>
      </w:pPr>
    </w:p>
    <w:p w:rsidR="001A671E" w:rsidRPr="001A671E" w:rsidRDefault="001A671E" w:rsidP="001A671E">
      <w:pPr>
        <w:spacing w:after="0" w:line="240" w:lineRule="auto"/>
        <w:rPr>
          <w:rFonts w:ascii="Calibri" w:eastAsia="Calibri" w:hAnsi="Calibri" w:cs="Times New Roman"/>
          <w:b/>
          <w:color w:val="1F497D"/>
        </w:rPr>
      </w:pPr>
      <w:r>
        <w:object w:dxaOrig="1550" w:dyaOrig="991">
          <v:shape id="_x0000_i1026" type="#_x0000_t75" style="width:77.25pt;height:49.5pt" o:ole="">
            <v:imagedata r:id="rId24" o:title=""/>
          </v:shape>
          <o:OLEObject Type="Embed" ProgID="Word.Document.8" ShapeID="_x0000_i1026" DrawAspect="Icon" ObjectID="_1557225644" r:id="rId25">
            <o:FieldCodes>\s</o:FieldCodes>
          </o:OLEObject>
        </w:object>
      </w:r>
    </w:p>
    <w:p w:rsidR="001A671E" w:rsidRPr="001A671E" w:rsidRDefault="001A671E" w:rsidP="001A671E">
      <w:pPr>
        <w:spacing w:after="0" w:line="240" w:lineRule="auto"/>
        <w:rPr>
          <w:rFonts w:ascii="Times New Roman" w:eastAsia="Calibri" w:hAnsi="Times New Roman" w:cs="Times New Roman"/>
          <w:b/>
          <w:sz w:val="24"/>
          <w:szCs w:val="24"/>
        </w:rPr>
      </w:pPr>
    </w:p>
    <w:p w:rsidR="00D23390" w:rsidRDefault="00D23390">
      <w:pPr>
        <w:rPr>
          <w:b/>
        </w:rPr>
      </w:pPr>
      <w:r>
        <w:rPr>
          <w:b/>
        </w:rPr>
        <w:t xml:space="preserve">Ref: </w:t>
      </w:r>
      <w:proofErr w:type="gramStart"/>
      <w:r>
        <w:rPr>
          <w:b/>
        </w:rPr>
        <w:t>2582  (</w:t>
      </w:r>
      <w:proofErr w:type="gramEnd"/>
      <w:r>
        <w:rPr>
          <w:b/>
        </w:rPr>
        <w:t>March 2017)</w:t>
      </w: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Dear  Cath</w:t>
      </w:r>
      <w:proofErr w:type="gramEnd"/>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Please find below the response to your recent Freedom of Information enquiry from Weston Area Health NHS Trust.</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numPr>
          <w:ilvl w:val="0"/>
          <w:numId w:val="1"/>
        </w:numPr>
        <w:spacing w:after="0" w:line="240" w:lineRule="auto"/>
        <w:rPr>
          <w:rFonts w:ascii="Calibri" w:eastAsia="Calibri" w:hAnsi="Calibri" w:cs="Times New Roman"/>
          <w:color w:val="1F497D"/>
        </w:rPr>
      </w:pPr>
      <w:r w:rsidRPr="00D23390">
        <w:rPr>
          <w:rFonts w:ascii="Calibri" w:eastAsia="Calibri" w:hAnsi="Calibri" w:cs="Times New Roman"/>
          <w:color w:val="1F497D"/>
        </w:rPr>
        <w:lastRenderedPageBreak/>
        <w:t>How many occasions have maternity units at the Trust been closed to new admissions in 2014, 2015 and 2016. Please supply figures for each calendar year. </w:t>
      </w:r>
    </w:p>
    <w:p w:rsidR="00D23390" w:rsidRPr="00D23390" w:rsidRDefault="00D23390" w:rsidP="00D23390">
      <w:pPr>
        <w:spacing w:after="0" w:line="240" w:lineRule="auto"/>
        <w:ind w:left="795"/>
        <w:rPr>
          <w:rFonts w:ascii="Calibri" w:eastAsia="Calibri" w:hAnsi="Calibri" w:cs="Times New Roman"/>
          <w:color w:val="1F497D"/>
        </w:rPr>
      </w:pPr>
    </w:p>
    <w:p w:rsidR="00D23390" w:rsidRPr="00D23390" w:rsidRDefault="00D23390" w:rsidP="00D23390">
      <w:pPr>
        <w:spacing w:after="0" w:line="240" w:lineRule="auto"/>
        <w:ind w:firstLine="720"/>
        <w:rPr>
          <w:rFonts w:ascii="Calibri" w:eastAsia="Calibri" w:hAnsi="Calibri" w:cs="Times New Roman"/>
          <w:b/>
          <w:bCs/>
          <w:color w:val="FF0000"/>
        </w:rPr>
      </w:pPr>
      <w:r w:rsidRPr="00D23390">
        <w:rPr>
          <w:rFonts w:ascii="Calibri" w:eastAsia="Calibri" w:hAnsi="Calibri" w:cs="Times New Roman"/>
          <w:b/>
          <w:bCs/>
          <w:color w:val="FF0000"/>
        </w:rPr>
        <w:t xml:space="preserve">2014 – </w:t>
      </w:r>
      <w:proofErr w:type="gramStart"/>
      <w:r w:rsidRPr="00D23390">
        <w:rPr>
          <w:rFonts w:ascii="Calibri" w:eastAsia="Calibri" w:hAnsi="Calibri" w:cs="Times New Roman"/>
          <w:b/>
          <w:bCs/>
          <w:color w:val="FF0000"/>
        </w:rPr>
        <w:t>none</w:t>
      </w:r>
      <w:proofErr w:type="gramEnd"/>
    </w:p>
    <w:p w:rsidR="00D23390" w:rsidRPr="00D23390" w:rsidRDefault="00D23390" w:rsidP="00D23390">
      <w:pPr>
        <w:spacing w:after="0" w:line="240" w:lineRule="auto"/>
        <w:ind w:firstLine="720"/>
        <w:rPr>
          <w:rFonts w:ascii="Calibri" w:eastAsia="Calibri" w:hAnsi="Calibri" w:cs="Times New Roman"/>
          <w:b/>
          <w:bCs/>
          <w:color w:val="FF0000"/>
        </w:rPr>
      </w:pPr>
      <w:r w:rsidRPr="00D23390">
        <w:rPr>
          <w:rFonts w:ascii="Calibri" w:eastAsia="Calibri" w:hAnsi="Calibri" w:cs="Times New Roman"/>
          <w:b/>
          <w:bCs/>
          <w:color w:val="FF0000"/>
        </w:rPr>
        <w:t xml:space="preserve">2015 – </w:t>
      </w:r>
      <w:proofErr w:type="gramStart"/>
      <w:r w:rsidRPr="00D23390">
        <w:rPr>
          <w:rFonts w:ascii="Calibri" w:eastAsia="Calibri" w:hAnsi="Calibri" w:cs="Times New Roman"/>
          <w:b/>
          <w:bCs/>
          <w:color w:val="FF0000"/>
        </w:rPr>
        <w:t>one</w:t>
      </w:r>
      <w:proofErr w:type="gramEnd"/>
    </w:p>
    <w:p w:rsidR="00D23390" w:rsidRPr="00D23390" w:rsidRDefault="00D23390" w:rsidP="00D23390">
      <w:pPr>
        <w:spacing w:after="0" w:line="240" w:lineRule="auto"/>
        <w:ind w:firstLine="720"/>
        <w:rPr>
          <w:rFonts w:ascii="Calibri" w:eastAsia="Calibri" w:hAnsi="Calibri" w:cs="Times New Roman"/>
          <w:b/>
          <w:bCs/>
          <w:color w:val="FF0000"/>
        </w:rPr>
      </w:pPr>
      <w:r w:rsidRPr="00D23390">
        <w:rPr>
          <w:rFonts w:ascii="Calibri" w:eastAsia="Calibri" w:hAnsi="Calibri" w:cs="Times New Roman"/>
          <w:b/>
          <w:bCs/>
          <w:color w:val="FF0000"/>
        </w:rPr>
        <w:t xml:space="preserve">2016 – </w:t>
      </w:r>
      <w:proofErr w:type="gramStart"/>
      <w:r w:rsidRPr="00D23390">
        <w:rPr>
          <w:rFonts w:ascii="Calibri" w:eastAsia="Calibri" w:hAnsi="Calibri" w:cs="Times New Roman"/>
          <w:b/>
          <w:bCs/>
          <w:color w:val="FF0000"/>
        </w:rPr>
        <w:t>two</w:t>
      </w:r>
      <w:proofErr w:type="gramEnd"/>
    </w:p>
    <w:p w:rsidR="00D23390" w:rsidRPr="00D23390" w:rsidRDefault="00D23390" w:rsidP="00D23390">
      <w:pPr>
        <w:spacing w:after="0" w:line="240" w:lineRule="auto"/>
        <w:ind w:firstLine="360"/>
        <w:rPr>
          <w:rFonts w:ascii="Calibri" w:eastAsia="Calibri" w:hAnsi="Calibri" w:cs="Times New Roman"/>
          <w:b/>
          <w:bCs/>
          <w:color w:val="FF0000"/>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2.      For each such closure, please state the duration of and the reason for the closure. </w:t>
      </w:r>
    </w:p>
    <w:p w:rsidR="00D23390" w:rsidRPr="00D23390" w:rsidRDefault="00D23390" w:rsidP="00D23390">
      <w:pPr>
        <w:spacing w:after="0" w:line="240" w:lineRule="auto"/>
        <w:rPr>
          <w:rFonts w:ascii="Calibri" w:eastAsia="Calibri" w:hAnsi="Calibri" w:cs="Times New Roman"/>
          <w:b/>
          <w:bCs/>
          <w:color w:val="1F497D"/>
        </w:rPr>
      </w:pPr>
    </w:p>
    <w:p w:rsidR="00D23390" w:rsidRPr="00D23390" w:rsidRDefault="00D23390" w:rsidP="00D23390">
      <w:pPr>
        <w:spacing w:after="0" w:line="240" w:lineRule="auto"/>
        <w:ind w:firstLine="720"/>
        <w:rPr>
          <w:rFonts w:ascii="Calibri" w:eastAsia="Calibri" w:hAnsi="Calibri" w:cs="Times New Roman"/>
          <w:b/>
          <w:bCs/>
          <w:color w:val="FF0000"/>
        </w:rPr>
      </w:pPr>
      <w:r w:rsidRPr="00D23390">
        <w:rPr>
          <w:rFonts w:ascii="Calibri" w:eastAsia="Calibri" w:hAnsi="Calibri" w:cs="Times New Roman"/>
          <w:b/>
          <w:bCs/>
          <w:color w:val="FF0000"/>
        </w:rPr>
        <w:t xml:space="preserve">2015 – Black escalation in Trust – 2 days 10hrs, </w:t>
      </w:r>
    </w:p>
    <w:p w:rsidR="00D23390" w:rsidRPr="00D23390" w:rsidRDefault="00D23390" w:rsidP="00D23390">
      <w:pPr>
        <w:spacing w:after="0" w:line="240" w:lineRule="auto"/>
        <w:ind w:firstLine="720"/>
        <w:rPr>
          <w:rFonts w:ascii="Calibri" w:eastAsia="Calibri" w:hAnsi="Calibri" w:cs="Times New Roman"/>
          <w:b/>
          <w:bCs/>
          <w:color w:val="FF0000"/>
        </w:rPr>
      </w:pPr>
      <w:r w:rsidRPr="00D23390">
        <w:rPr>
          <w:rFonts w:ascii="Calibri" w:eastAsia="Calibri" w:hAnsi="Calibri" w:cs="Times New Roman"/>
          <w:b/>
          <w:bCs/>
          <w:color w:val="FF0000"/>
        </w:rPr>
        <w:t xml:space="preserve">2016 – </w:t>
      </w:r>
      <w:proofErr w:type="gramStart"/>
      <w:r w:rsidRPr="00D23390">
        <w:rPr>
          <w:rFonts w:ascii="Calibri" w:eastAsia="Calibri" w:hAnsi="Calibri" w:cs="Times New Roman"/>
          <w:b/>
          <w:bCs/>
          <w:color w:val="FF0000"/>
        </w:rPr>
        <w:t>staffing</w:t>
      </w:r>
      <w:proofErr w:type="gramEnd"/>
      <w:r w:rsidRPr="00D23390">
        <w:rPr>
          <w:rFonts w:ascii="Calibri" w:eastAsia="Calibri" w:hAnsi="Calibri" w:cs="Times New Roman"/>
          <w:b/>
          <w:bCs/>
          <w:color w:val="FF0000"/>
        </w:rPr>
        <w:t xml:space="preserve"> - 7.5hrs &amp; Black Escalation in Trust – 7 days</w:t>
      </w:r>
    </w:p>
    <w:p w:rsidR="00D23390" w:rsidRPr="00D23390" w:rsidRDefault="00D23390" w:rsidP="00D23390">
      <w:pPr>
        <w:spacing w:after="0" w:line="240" w:lineRule="auto"/>
        <w:rPr>
          <w:rFonts w:ascii="Calibri" w:eastAsia="Calibri" w:hAnsi="Calibri" w:cs="Times New Roman"/>
          <w:color w:val="FF0000"/>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If you remain dissatisfied with the decision of the Trust following your complaint, you may write to the Information Commissioner, whose address is:</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Information Commissioner’s Office, Wycliffe House, Water Lane, Wilmslow, Cheshire SK9 5AF.</w:t>
      </w:r>
      <w:proofErr w:type="gramEnd"/>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Yours sincerely,</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Jo Ward</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on</w:t>
      </w:r>
      <w:proofErr w:type="gramEnd"/>
      <w:r w:rsidRPr="00D23390">
        <w:rPr>
          <w:rFonts w:ascii="Calibri" w:eastAsia="Calibri" w:hAnsi="Calibri" w:cs="Times New Roman"/>
          <w:color w:val="1F497D"/>
        </w:rPr>
        <w:t xml:space="preserve"> behalf of Gillian Hoskins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Associate Director of Governance and Patient Experience</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Weston Area Health NHS Trust</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781C53" w:rsidP="00D23390">
      <w:pPr>
        <w:spacing w:after="0" w:line="240" w:lineRule="auto"/>
        <w:rPr>
          <w:rFonts w:ascii="Calibri" w:eastAsia="Calibri" w:hAnsi="Calibri" w:cs="Times New Roman"/>
          <w:color w:val="1F497D"/>
        </w:rPr>
      </w:pPr>
      <w:hyperlink r:id="rId26" w:history="1">
        <w:r w:rsidR="00D23390" w:rsidRPr="00D23390">
          <w:rPr>
            <w:rFonts w:ascii="Calibri" w:eastAsia="Calibri" w:hAnsi="Calibri" w:cs="Times New Roman"/>
            <w:color w:val="0000FF"/>
            <w:u w:val="single"/>
          </w:rPr>
          <w:t>gillian.hoskins@nhs.net</w:t>
        </w:r>
      </w:hyperlink>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Telephone: 01934 647002</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781C53" w:rsidP="00D23390">
      <w:pPr>
        <w:spacing w:after="0" w:line="240" w:lineRule="auto"/>
        <w:rPr>
          <w:rFonts w:ascii="Calibri" w:eastAsia="Calibri" w:hAnsi="Calibri" w:cs="Times New Roman"/>
          <w:color w:val="1F497D"/>
        </w:rPr>
      </w:pPr>
      <w:hyperlink r:id="rId27" w:history="1">
        <w:r w:rsidR="00D23390" w:rsidRPr="00D23390">
          <w:rPr>
            <w:rFonts w:ascii="Calibri" w:eastAsia="Calibri" w:hAnsi="Calibri" w:cs="Times New Roman"/>
            <w:color w:val="0000FF"/>
            <w:u w:val="single"/>
          </w:rPr>
          <w:t>www.waht.nhs.uk</w:t>
        </w:r>
      </w:hyperlink>
    </w:p>
    <w:p w:rsidR="00D23390" w:rsidRDefault="00D23390">
      <w:pPr>
        <w:rPr>
          <w:b/>
        </w:rPr>
      </w:pPr>
    </w:p>
    <w:p w:rsidR="00D23390" w:rsidRDefault="00D23390">
      <w:pPr>
        <w:rPr>
          <w:b/>
        </w:rPr>
      </w:pPr>
      <w:r>
        <w:rPr>
          <w:b/>
        </w:rPr>
        <w:t xml:space="preserve">Ref: </w:t>
      </w:r>
      <w:proofErr w:type="gramStart"/>
      <w:r>
        <w:rPr>
          <w:b/>
        </w:rPr>
        <w:t>2612  (</w:t>
      </w:r>
      <w:proofErr w:type="gramEnd"/>
      <w:r>
        <w:rPr>
          <w:b/>
        </w:rPr>
        <w:t>March 2017)</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Dear Liam</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Please find below the response to your recent Freedom of Information enquiry from Weston Area Health NHS Trust.</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1. </w:t>
      </w:r>
      <w:proofErr w:type="gramStart"/>
      <w:r w:rsidRPr="00D23390">
        <w:rPr>
          <w:rFonts w:ascii="Calibri" w:eastAsia="Calibri" w:hAnsi="Calibri" w:cs="Times New Roman"/>
          <w:color w:val="1F497D"/>
        </w:rPr>
        <w:t>For</w:t>
      </w:r>
      <w:proofErr w:type="gramEnd"/>
      <w:r w:rsidRPr="00D23390">
        <w:rPr>
          <w:rFonts w:ascii="Calibri" w:eastAsia="Calibri" w:hAnsi="Calibri" w:cs="Times New Roman"/>
          <w:color w:val="1F497D"/>
        </w:rPr>
        <w:t xml:space="preserve"> 2016,</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a)  How many babies were born with drug addiction/ drug </w:t>
      </w:r>
      <w:proofErr w:type="gramStart"/>
      <w:r w:rsidRPr="00D23390">
        <w:rPr>
          <w:rFonts w:ascii="Calibri" w:eastAsia="Calibri" w:hAnsi="Calibri" w:cs="Times New Roman"/>
          <w:color w:val="1F497D"/>
        </w:rPr>
        <w:t>dependency.</w:t>
      </w:r>
      <w:proofErr w:type="gramEnd"/>
      <w:r w:rsidRPr="00D23390">
        <w:rPr>
          <w:rFonts w:ascii="Calibri" w:eastAsia="Calibri" w:hAnsi="Calibri" w:cs="Times New Roman"/>
          <w:color w:val="1F497D"/>
        </w:rPr>
        <w:t xml:space="preserve"> </w:t>
      </w:r>
      <w:proofErr w:type="gramStart"/>
      <w:r w:rsidRPr="00D23390">
        <w:rPr>
          <w:rFonts w:ascii="Calibri" w:eastAsia="Calibri" w:hAnsi="Calibri" w:cs="Times New Roman"/>
          <w:color w:val="1F497D"/>
        </w:rPr>
        <w:t>With a breakdown of which drugs they were addicted to.</w:t>
      </w:r>
      <w:proofErr w:type="gramEnd"/>
      <w:r w:rsidRPr="00D23390">
        <w:rPr>
          <w:rFonts w:ascii="Calibri" w:eastAsia="Calibri" w:hAnsi="Calibri" w:cs="Times New Roman"/>
          <w:color w:val="1F497D"/>
        </w:rPr>
        <w:t xml:space="preserve"> </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FF0000"/>
        </w:rPr>
      </w:pPr>
      <w:r w:rsidRPr="00D23390">
        <w:rPr>
          <w:rFonts w:ascii="Calibri" w:eastAsia="Calibri" w:hAnsi="Calibri" w:cs="Times New Roman"/>
          <w:color w:val="FF0000"/>
        </w:rPr>
        <w:t>As the Ashcombe Centre is a midwife led unit, all mothers with concerns in their pregnancy/labour would be transferred to St. Michaels Hospital, Bristol.</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2. and 3. Same for 2015/2014</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If you remain dissatisfied with the decision of the Trust following your complaint, you may write to the Information Commissioner, whose address is:</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Information Commissioner’s Office, Wycliffe House, Water Lane, Wilmslow, Cheshire SK9 5AF.</w:t>
      </w:r>
      <w:proofErr w:type="gramEnd"/>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Yours sincerely,</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Jo Ward</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on</w:t>
      </w:r>
      <w:proofErr w:type="gramEnd"/>
      <w:r w:rsidRPr="00D23390">
        <w:rPr>
          <w:rFonts w:ascii="Calibri" w:eastAsia="Calibri" w:hAnsi="Calibri" w:cs="Times New Roman"/>
          <w:color w:val="1F497D"/>
        </w:rPr>
        <w:t xml:space="preserve"> behalf of Gillian Hoskins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Associate Director of Governance and Patient Experience</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Weston Area Health NHS Trust</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781C53" w:rsidP="00D23390">
      <w:pPr>
        <w:spacing w:after="0" w:line="240" w:lineRule="auto"/>
        <w:rPr>
          <w:rFonts w:ascii="Calibri" w:eastAsia="Calibri" w:hAnsi="Calibri" w:cs="Times New Roman"/>
          <w:color w:val="1F497D"/>
        </w:rPr>
      </w:pPr>
      <w:hyperlink r:id="rId28" w:history="1">
        <w:r w:rsidR="00D23390" w:rsidRPr="00D23390">
          <w:rPr>
            <w:rFonts w:ascii="Calibri" w:eastAsia="Calibri" w:hAnsi="Calibri" w:cs="Times New Roman"/>
            <w:color w:val="0000FF"/>
            <w:u w:val="single"/>
          </w:rPr>
          <w:t>gillian.hoskins@nhs.net</w:t>
        </w:r>
      </w:hyperlink>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Telephone: 01934 647002</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Default="00781C53" w:rsidP="00D23390">
      <w:pPr>
        <w:spacing w:after="0" w:line="240" w:lineRule="auto"/>
        <w:rPr>
          <w:rFonts w:ascii="Calibri" w:eastAsia="Calibri" w:hAnsi="Calibri" w:cs="Times New Roman"/>
          <w:color w:val="1F497D"/>
        </w:rPr>
      </w:pPr>
      <w:hyperlink r:id="rId29" w:history="1">
        <w:r w:rsidR="00D23390" w:rsidRPr="00D23390">
          <w:rPr>
            <w:rFonts w:ascii="Calibri" w:eastAsia="Calibri" w:hAnsi="Calibri" w:cs="Times New Roman"/>
            <w:color w:val="0000FF"/>
            <w:u w:val="single"/>
          </w:rPr>
          <w:t>www.waht.nhs.uk</w:t>
        </w:r>
      </w:hyperlink>
    </w:p>
    <w:p w:rsidR="00D23390" w:rsidRDefault="00D23390" w:rsidP="00D23390">
      <w:pPr>
        <w:spacing w:after="0" w:line="240" w:lineRule="auto"/>
        <w:rPr>
          <w:rFonts w:ascii="Calibri" w:eastAsia="Calibri" w:hAnsi="Calibri" w:cs="Times New Roman"/>
          <w:color w:val="1F497D"/>
        </w:rPr>
      </w:pPr>
    </w:p>
    <w:p w:rsidR="00D23390" w:rsidRDefault="00D23390" w:rsidP="00D23390">
      <w:pPr>
        <w:spacing w:after="0" w:line="240" w:lineRule="auto"/>
        <w:rPr>
          <w:rFonts w:ascii="Calibri" w:eastAsia="Calibri" w:hAnsi="Calibri" w:cs="Times New Roman"/>
          <w:b/>
          <w:color w:val="1F497D"/>
        </w:rPr>
      </w:pPr>
      <w:r>
        <w:rPr>
          <w:rFonts w:ascii="Calibri" w:eastAsia="Calibri" w:hAnsi="Calibri" w:cs="Times New Roman"/>
          <w:b/>
          <w:color w:val="1F497D"/>
        </w:rPr>
        <w:t xml:space="preserve">Ref: </w:t>
      </w:r>
      <w:proofErr w:type="gramStart"/>
      <w:r>
        <w:rPr>
          <w:rFonts w:ascii="Calibri" w:eastAsia="Calibri" w:hAnsi="Calibri" w:cs="Times New Roman"/>
          <w:b/>
          <w:color w:val="1F497D"/>
        </w:rPr>
        <w:t>2637  (</w:t>
      </w:r>
      <w:proofErr w:type="gramEnd"/>
      <w:r>
        <w:rPr>
          <w:rFonts w:ascii="Calibri" w:eastAsia="Calibri" w:hAnsi="Calibri" w:cs="Times New Roman"/>
          <w:b/>
          <w:color w:val="1F497D"/>
        </w:rPr>
        <w:t>April 2017)</w:t>
      </w:r>
    </w:p>
    <w:p w:rsidR="00D23390" w:rsidRDefault="00D23390" w:rsidP="00D23390">
      <w:pPr>
        <w:spacing w:after="0" w:line="240" w:lineRule="auto"/>
        <w:rPr>
          <w:rFonts w:ascii="Calibri" w:eastAsia="Calibri" w:hAnsi="Calibri" w:cs="Times New Roman"/>
          <w:b/>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Dear Neil</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bookmarkStart w:id="0" w:name="_GoBack"/>
      <w:bookmarkEnd w:id="0"/>
      <w:r w:rsidRPr="00D23390">
        <w:rPr>
          <w:rFonts w:ascii="Calibri" w:eastAsia="Calibri" w:hAnsi="Calibri" w:cs="Times New Roman"/>
          <w:color w:val="1F497D"/>
        </w:rPr>
        <w:t>Please find below the response to your recent Freedom of Information enquiry from Weston Area Health NHS Trust.</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1. Number of </w:t>
      </w:r>
      <w:proofErr w:type="gramStart"/>
      <w:r w:rsidRPr="00D23390">
        <w:rPr>
          <w:rFonts w:ascii="Calibri" w:eastAsia="Calibri" w:hAnsi="Calibri" w:cs="Times New Roman"/>
          <w:color w:val="1F497D"/>
        </w:rPr>
        <w:t>occasions</w:t>
      </w:r>
      <w:proofErr w:type="gramEnd"/>
      <w:r w:rsidRPr="00D23390">
        <w:rPr>
          <w:rFonts w:ascii="Calibri" w:eastAsia="Calibri" w:hAnsi="Calibri" w:cs="Times New Roman"/>
          <w:color w:val="1F497D"/>
        </w:rPr>
        <w:t xml:space="preserve"> maternity wards and/or services were closed for 1 hour or more.</w:t>
      </w:r>
      <w:r w:rsidRPr="00D23390">
        <w:rPr>
          <w:rFonts w:ascii="Calibri" w:eastAsia="Calibri" w:hAnsi="Calibri" w:cs="Times New Roman"/>
          <w:color w:val="1F497D"/>
        </w:rPr>
        <w:br/>
      </w:r>
      <w:r w:rsidRPr="00D23390">
        <w:rPr>
          <w:rFonts w:ascii="Calibri" w:eastAsia="Calibri" w:hAnsi="Calibri" w:cs="Times New Roman"/>
          <w:color w:val="1F497D"/>
        </w:rPr>
        <w:br/>
        <w:t>I'd like this information for both the years 2014/5, 2015/6, and if possible 2016/7</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tbl>
      <w:tblPr>
        <w:tblW w:w="0" w:type="auto"/>
        <w:tblCellMar>
          <w:left w:w="0" w:type="dxa"/>
          <w:right w:w="0" w:type="dxa"/>
        </w:tblCellMar>
        <w:tblLook w:val="04A0" w:firstRow="1" w:lastRow="0" w:firstColumn="1" w:lastColumn="0" w:noHBand="0" w:noVBand="1"/>
      </w:tblPr>
      <w:tblGrid>
        <w:gridCol w:w="2310"/>
        <w:gridCol w:w="2310"/>
        <w:gridCol w:w="2311"/>
        <w:gridCol w:w="2311"/>
      </w:tblGrid>
      <w:tr w:rsidR="00D23390" w:rsidRPr="00D23390" w:rsidTr="00D23390">
        <w:tc>
          <w:tcPr>
            <w:tcW w:w="2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23390" w:rsidRPr="00D23390" w:rsidRDefault="00D23390" w:rsidP="00D23390">
            <w:pPr>
              <w:spacing w:after="0" w:line="240" w:lineRule="auto"/>
              <w:rPr>
                <w:rFonts w:ascii="Calibri" w:eastAsia="Calibri" w:hAnsi="Calibri" w:cs="Times New Roman"/>
                <w:b/>
                <w:bCs/>
                <w:color w:val="FF0000"/>
                <w:lang w:eastAsia="en-US"/>
              </w:rPr>
            </w:pPr>
          </w:p>
        </w:tc>
        <w:tc>
          <w:tcPr>
            <w:tcW w:w="23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jc w:val="center"/>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2014/2015</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jc w:val="center"/>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2015/2016</w:t>
            </w:r>
          </w:p>
        </w:tc>
        <w:tc>
          <w:tcPr>
            <w:tcW w:w="23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jc w:val="center"/>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2016/2017</w:t>
            </w:r>
          </w:p>
        </w:tc>
      </w:tr>
      <w:tr w:rsidR="00D23390" w:rsidRPr="00D23390" w:rsidTr="00D23390">
        <w:tc>
          <w:tcPr>
            <w:tcW w:w="23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Q 1</w:t>
            </w:r>
          </w:p>
        </w:tc>
        <w:tc>
          <w:tcPr>
            <w:tcW w:w="2310" w:type="dxa"/>
            <w:tcBorders>
              <w:top w:val="nil"/>
              <w:left w:val="nil"/>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jc w:val="center"/>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1</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jc w:val="center"/>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0</w:t>
            </w:r>
          </w:p>
        </w:tc>
        <w:tc>
          <w:tcPr>
            <w:tcW w:w="2311" w:type="dxa"/>
            <w:tcBorders>
              <w:top w:val="nil"/>
              <w:left w:val="nil"/>
              <w:bottom w:val="single" w:sz="8" w:space="0" w:color="auto"/>
              <w:right w:val="single" w:sz="8" w:space="0" w:color="auto"/>
            </w:tcBorders>
            <w:tcMar>
              <w:top w:w="0" w:type="dxa"/>
              <w:left w:w="108" w:type="dxa"/>
              <w:bottom w:w="0" w:type="dxa"/>
              <w:right w:w="108" w:type="dxa"/>
            </w:tcMar>
            <w:hideMark/>
          </w:tcPr>
          <w:p w:rsidR="00D23390" w:rsidRPr="00D23390" w:rsidRDefault="00D23390" w:rsidP="00D23390">
            <w:pPr>
              <w:spacing w:after="0" w:line="240" w:lineRule="auto"/>
              <w:jc w:val="center"/>
              <w:rPr>
                <w:rFonts w:ascii="Calibri" w:eastAsia="Calibri" w:hAnsi="Calibri" w:cs="Times New Roman"/>
                <w:b/>
                <w:bCs/>
                <w:color w:val="FF0000"/>
                <w:lang w:eastAsia="en-US"/>
              </w:rPr>
            </w:pPr>
            <w:r w:rsidRPr="00D23390">
              <w:rPr>
                <w:rFonts w:ascii="Calibri" w:eastAsia="Calibri" w:hAnsi="Calibri" w:cs="Times New Roman"/>
                <w:b/>
                <w:bCs/>
                <w:color w:val="FF0000"/>
                <w:lang w:eastAsia="en-US"/>
              </w:rPr>
              <w:t>2</w:t>
            </w:r>
          </w:p>
        </w:tc>
      </w:tr>
    </w:tbl>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2. Number of women who requested a midwife's attendance at a planned home birth but where a midwife was not provided.</w:t>
      </w:r>
    </w:p>
    <w:p w:rsidR="00D23390" w:rsidRPr="00D23390" w:rsidRDefault="00D23390" w:rsidP="00D23390">
      <w:pPr>
        <w:spacing w:after="0" w:line="240" w:lineRule="auto"/>
        <w:rPr>
          <w:rFonts w:ascii="Calibri" w:eastAsia="Calibri" w:hAnsi="Calibri" w:cs="Times New Roman"/>
          <w:b/>
          <w:bCs/>
          <w:color w:val="FF0000"/>
        </w:rPr>
      </w:pPr>
    </w:p>
    <w:p w:rsidR="00D23390" w:rsidRPr="00D23390" w:rsidRDefault="00D23390" w:rsidP="00D23390">
      <w:pPr>
        <w:spacing w:after="0" w:line="240" w:lineRule="auto"/>
        <w:rPr>
          <w:rFonts w:ascii="Times New Roman" w:eastAsia="Calibri" w:hAnsi="Times New Roman" w:cs="Times New Roman"/>
          <w:color w:val="FF0000"/>
          <w:sz w:val="24"/>
          <w:szCs w:val="24"/>
        </w:rPr>
      </w:pPr>
      <w:r w:rsidRPr="00D23390">
        <w:rPr>
          <w:rFonts w:ascii="Times New Roman" w:eastAsia="Calibri" w:hAnsi="Times New Roman" w:cs="Times New Roman"/>
          <w:color w:val="FF0000"/>
          <w:sz w:val="24"/>
          <w:szCs w:val="24"/>
        </w:rPr>
        <w:t xml:space="preserve">Due to the small cohort of the hospital, surrounding area and the very low numbers involved, Weston Area Health NHS Trust data is withholding this information under section 40(2) of </w:t>
      </w:r>
      <w:r w:rsidRPr="00D23390">
        <w:rPr>
          <w:rFonts w:ascii="Times New Roman" w:eastAsia="Calibri" w:hAnsi="Times New Roman" w:cs="Times New Roman"/>
          <w:color w:val="FF0000"/>
          <w:sz w:val="24"/>
          <w:szCs w:val="24"/>
        </w:rPr>
        <w:lastRenderedPageBreak/>
        <w:t>the Freedom of Information Act.  Putting this information into the public domain could result in anyone with local knowledge of the hospital/area being able to identify the patients concerned. This would breach the hospital’s obligations under the Data Protection Act and therefore this information cannot be disclosed.</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If you remain dissatisfied with the decision of the Trust following your complaint, you may write to the Information Commissioner, whose address is:</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Information Commissioner’s Office, Wycliffe House, Water Lane, Wilmslow, Cheshire SK9 5AF.</w:t>
      </w:r>
      <w:proofErr w:type="gramEnd"/>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 xml:space="preserve">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Yours sincerely,</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Jo Ward</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roofErr w:type="gramStart"/>
      <w:r w:rsidRPr="00D23390">
        <w:rPr>
          <w:rFonts w:ascii="Calibri" w:eastAsia="Calibri" w:hAnsi="Calibri" w:cs="Times New Roman"/>
          <w:color w:val="1F497D"/>
        </w:rPr>
        <w:t>on</w:t>
      </w:r>
      <w:proofErr w:type="gramEnd"/>
      <w:r w:rsidRPr="00D23390">
        <w:rPr>
          <w:rFonts w:ascii="Calibri" w:eastAsia="Calibri" w:hAnsi="Calibri" w:cs="Times New Roman"/>
          <w:color w:val="1F497D"/>
        </w:rPr>
        <w:t xml:space="preserve"> behalf of Gillian Hoskins </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Associate Director of Governance and Patient Experience</w:t>
      </w: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Weston Area Health NHS Trust</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781C53" w:rsidP="00D23390">
      <w:pPr>
        <w:spacing w:after="0" w:line="240" w:lineRule="auto"/>
        <w:rPr>
          <w:rFonts w:ascii="Calibri" w:eastAsia="Calibri" w:hAnsi="Calibri" w:cs="Times New Roman"/>
          <w:color w:val="1F497D"/>
        </w:rPr>
      </w:pPr>
      <w:hyperlink r:id="rId30" w:history="1">
        <w:r w:rsidR="00D23390" w:rsidRPr="00D23390">
          <w:rPr>
            <w:rFonts w:ascii="Calibri" w:eastAsia="Calibri" w:hAnsi="Calibri" w:cs="Times New Roman"/>
            <w:color w:val="0000FF"/>
            <w:u w:val="single"/>
          </w:rPr>
          <w:t>gillian.hoskins@nhs.net</w:t>
        </w:r>
      </w:hyperlink>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r w:rsidRPr="00D23390">
        <w:rPr>
          <w:rFonts w:ascii="Calibri" w:eastAsia="Calibri" w:hAnsi="Calibri" w:cs="Times New Roman"/>
          <w:color w:val="1F497D"/>
        </w:rPr>
        <w:t>Telephone: 01934 647002</w:t>
      </w: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Default="00781C53" w:rsidP="00D23390">
      <w:pPr>
        <w:spacing w:after="0" w:line="240" w:lineRule="auto"/>
        <w:rPr>
          <w:rFonts w:ascii="Calibri" w:eastAsia="Calibri" w:hAnsi="Calibri" w:cs="Times New Roman"/>
          <w:color w:val="1F497D"/>
        </w:rPr>
      </w:pPr>
      <w:hyperlink r:id="rId31" w:history="1">
        <w:r w:rsidR="00D23390" w:rsidRPr="00D23390">
          <w:rPr>
            <w:rFonts w:ascii="Calibri" w:eastAsia="Calibri" w:hAnsi="Calibri" w:cs="Times New Roman"/>
            <w:color w:val="0000FF"/>
            <w:u w:val="single"/>
          </w:rPr>
          <w:t>www.waht.nhs.uk</w:t>
        </w:r>
      </w:hyperlink>
    </w:p>
    <w:p w:rsid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color w:val="1F497D"/>
        </w:rPr>
      </w:pPr>
    </w:p>
    <w:p w:rsidR="00D23390" w:rsidRPr="00D23390" w:rsidRDefault="00D23390" w:rsidP="00D23390">
      <w:pPr>
        <w:spacing w:after="0" w:line="240" w:lineRule="auto"/>
        <w:rPr>
          <w:rFonts w:ascii="Calibri" w:eastAsia="Calibri" w:hAnsi="Calibri" w:cs="Times New Roman"/>
          <w:b/>
          <w:color w:val="1F497D"/>
        </w:rPr>
      </w:pPr>
    </w:p>
    <w:p w:rsidR="00D23390" w:rsidRPr="000D1E24" w:rsidRDefault="00D23390">
      <w:pPr>
        <w:rPr>
          <w:b/>
        </w:rPr>
      </w:pPr>
    </w:p>
    <w:sectPr w:rsidR="00D23390" w:rsidRPr="000D1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764E0"/>
    <w:multiLevelType w:val="hybridMultilevel"/>
    <w:tmpl w:val="EA14A050"/>
    <w:lvl w:ilvl="0" w:tplc="2F948828">
      <w:start w:val="1"/>
      <w:numFmt w:val="decimal"/>
      <w:lvlText w:val="%1."/>
      <w:lvlJc w:val="left"/>
      <w:pPr>
        <w:ind w:left="795" w:hanging="43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EB3"/>
    <w:rsid w:val="000D1E24"/>
    <w:rsid w:val="001A671E"/>
    <w:rsid w:val="005D6BCB"/>
    <w:rsid w:val="00781C53"/>
    <w:rsid w:val="00A72EB3"/>
    <w:rsid w:val="00D23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12930">
      <w:bodyDiv w:val="1"/>
      <w:marLeft w:val="0"/>
      <w:marRight w:val="0"/>
      <w:marTop w:val="0"/>
      <w:marBottom w:val="0"/>
      <w:divBdr>
        <w:top w:val="none" w:sz="0" w:space="0" w:color="auto"/>
        <w:left w:val="none" w:sz="0" w:space="0" w:color="auto"/>
        <w:bottom w:val="none" w:sz="0" w:space="0" w:color="auto"/>
        <w:right w:val="none" w:sz="0" w:space="0" w:color="auto"/>
      </w:divBdr>
    </w:div>
    <w:div w:id="344982524">
      <w:bodyDiv w:val="1"/>
      <w:marLeft w:val="0"/>
      <w:marRight w:val="0"/>
      <w:marTop w:val="0"/>
      <w:marBottom w:val="0"/>
      <w:divBdr>
        <w:top w:val="none" w:sz="0" w:space="0" w:color="auto"/>
        <w:left w:val="none" w:sz="0" w:space="0" w:color="auto"/>
        <w:bottom w:val="none" w:sz="0" w:space="0" w:color="auto"/>
        <w:right w:val="none" w:sz="0" w:space="0" w:color="auto"/>
      </w:divBdr>
    </w:div>
    <w:div w:id="803039453">
      <w:bodyDiv w:val="1"/>
      <w:marLeft w:val="0"/>
      <w:marRight w:val="0"/>
      <w:marTop w:val="0"/>
      <w:marBottom w:val="0"/>
      <w:divBdr>
        <w:top w:val="none" w:sz="0" w:space="0" w:color="auto"/>
        <w:left w:val="none" w:sz="0" w:space="0" w:color="auto"/>
        <w:bottom w:val="none" w:sz="0" w:space="0" w:color="auto"/>
        <w:right w:val="none" w:sz="0" w:space="0" w:color="auto"/>
      </w:divBdr>
    </w:div>
    <w:div w:id="923339158">
      <w:bodyDiv w:val="1"/>
      <w:marLeft w:val="0"/>
      <w:marRight w:val="0"/>
      <w:marTop w:val="0"/>
      <w:marBottom w:val="0"/>
      <w:divBdr>
        <w:top w:val="none" w:sz="0" w:space="0" w:color="auto"/>
        <w:left w:val="none" w:sz="0" w:space="0" w:color="auto"/>
        <w:bottom w:val="none" w:sz="0" w:space="0" w:color="auto"/>
        <w:right w:val="none" w:sz="0" w:space="0" w:color="auto"/>
      </w:divBdr>
    </w:div>
    <w:div w:id="1133788806">
      <w:bodyDiv w:val="1"/>
      <w:marLeft w:val="0"/>
      <w:marRight w:val="0"/>
      <w:marTop w:val="0"/>
      <w:marBottom w:val="0"/>
      <w:divBdr>
        <w:top w:val="none" w:sz="0" w:space="0" w:color="auto"/>
        <w:left w:val="none" w:sz="0" w:space="0" w:color="auto"/>
        <w:bottom w:val="none" w:sz="0" w:space="0" w:color="auto"/>
        <w:right w:val="none" w:sz="0" w:space="0" w:color="auto"/>
      </w:divBdr>
    </w:div>
    <w:div w:id="1478646973">
      <w:bodyDiv w:val="1"/>
      <w:marLeft w:val="0"/>
      <w:marRight w:val="0"/>
      <w:marTop w:val="0"/>
      <w:marBottom w:val="0"/>
      <w:divBdr>
        <w:top w:val="none" w:sz="0" w:space="0" w:color="auto"/>
        <w:left w:val="none" w:sz="0" w:space="0" w:color="auto"/>
        <w:bottom w:val="none" w:sz="0" w:space="0" w:color="auto"/>
        <w:right w:val="none" w:sz="0" w:space="0" w:color="auto"/>
      </w:divBdr>
    </w:div>
    <w:div w:id="1498301176">
      <w:bodyDiv w:val="1"/>
      <w:marLeft w:val="0"/>
      <w:marRight w:val="0"/>
      <w:marTop w:val="0"/>
      <w:marBottom w:val="0"/>
      <w:divBdr>
        <w:top w:val="none" w:sz="0" w:space="0" w:color="auto"/>
        <w:left w:val="none" w:sz="0" w:space="0" w:color="auto"/>
        <w:bottom w:val="none" w:sz="0" w:space="0" w:color="auto"/>
        <w:right w:val="none" w:sz="0" w:space="0" w:color="auto"/>
      </w:divBdr>
    </w:div>
    <w:div w:id="1634745961">
      <w:bodyDiv w:val="1"/>
      <w:marLeft w:val="0"/>
      <w:marRight w:val="0"/>
      <w:marTop w:val="0"/>
      <w:marBottom w:val="0"/>
      <w:divBdr>
        <w:top w:val="none" w:sz="0" w:space="0" w:color="auto"/>
        <w:left w:val="none" w:sz="0" w:space="0" w:color="auto"/>
        <w:bottom w:val="none" w:sz="0" w:space="0" w:color="auto"/>
        <w:right w:val="none" w:sz="0" w:space="0" w:color="auto"/>
      </w:divBdr>
    </w:div>
    <w:div w:id="1722947445">
      <w:bodyDiv w:val="1"/>
      <w:marLeft w:val="0"/>
      <w:marRight w:val="0"/>
      <w:marTop w:val="0"/>
      <w:marBottom w:val="0"/>
      <w:divBdr>
        <w:top w:val="none" w:sz="0" w:space="0" w:color="auto"/>
        <w:left w:val="none" w:sz="0" w:space="0" w:color="auto"/>
        <w:bottom w:val="none" w:sz="0" w:space="0" w:color="auto"/>
        <w:right w:val="none" w:sz="0" w:space="0" w:color="auto"/>
      </w:divBdr>
    </w:div>
    <w:div w:id="2014986072">
      <w:bodyDiv w:val="1"/>
      <w:marLeft w:val="0"/>
      <w:marRight w:val="0"/>
      <w:marTop w:val="0"/>
      <w:marBottom w:val="0"/>
      <w:divBdr>
        <w:top w:val="none" w:sz="0" w:space="0" w:color="auto"/>
        <w:left w:val="none" w:sz="0" w:space="0" w:color="auto"/>
        <w:bottom w:val="none" w:sz="0" w:space="0" w:color="auto"/>
        <w:right w:val="none" w:sz="0" w:space="0" w:color="auto"/>
      </w:divBdr>
    </w:div>
    <w:div w:id="2088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llian.hoskins@nhs.net" TargetMode="External"/><Relationship Id="rId13" Type="http://schemas.openxmlformats.org/officeDocument/2006/relationships/oleObject" Target="embeddings/Microsoft_Word_97_-_2003_Document1.doc"/><Relationship Id="rId18" Type="http://schemas.openxmlformats.org/officeDocument/2006/relationships/hyperlink" Target="mailto:gillian.hoskins@nhs.net" TargetMode="External"/><Relationship Id="rId26" Type="http://schemas.openxmlformats.org/officeDocument/2006/relationships/hyperlink" Target="mailto:gillian.hoskins@nhs.net" TargetMode="External"/><Relationship Id="rId3" Type="http://schemas.microsoft.com/office/2007/relationships/stylesWithEffects" Target="stylesWithEffects.xml"/><Relationship Id="rId21" Type="http://schemas.openxmlformats.org/officeDocument/2006/relationships/hyperlink" Target="http://www.waht.nhs.uk" TargetMode="External"/><Relationship Id="rId7" Type="http://schemas.openxmlformats.org/officeDocument/2006/relationships/hyperlink" Target="http://www.waht.nhs.uk" TargetMode="External"/><Relationship Id="rId12" Type="http://schemas.openxmlformats.org/officeDocument/2006/relationships/image" Target="media/image1.emf"/><Relationship Id="rId17" Type="http://schemas.openxmlformats.org/officeDocument/2006/relationships/hyperlink" Target="http://www.waht.nhs.uk" TargetMode="External"/><Relationship Id="rId25" Type="http://schemas.openxmlformats.org/officeDocument/2006/relationships/oleObject" Target="embeddings/Microsoft_Word_97_-_2003_Document2.doc"/><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illian.hoskins@nhs.net" TargetMode="External"/><Relationship Id="rId20" Type="http://schemas.openxmlformats.org/officeDocument/2006/relationships/hyperlink" Target="mailto:gillian.hoskins@nhs.net" TargetMode="External"/><Relationship Id="rId29" Type="http://schemas.openxmlformats.org/officeDocument/2006/relationships/hyperlink" Target="http://www.waht.nhs.uk" TargetMode="External"/><Relationship Id="rId1" Type="http://schemas.openxmlformats.org/officeDocument/2006/relationships/numbering" Target="numbering.xml"/><Relationship Id="rId6" Type="http://schemas.openxmlformats.org/officeDocument/2006/relationships/hyperlink" Target="mailto:gillian.hoskins@nhs.net" TargetMode="External"/><Relationship Id="rId11" Type="http://schemas.openxmlformats.org/officeDocument/2006/relationships/hyperlink" Target="http://www.waht.nhs.uk" TargetMode="External"/><Relationship Id="rId24" Type="http://schemas.openxmlformats.org/officeDocument/2006/relationships/image" Target="media/image2.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waht.nhs.uk" TargetMode="External"/><Relationship Id="rId23" Type="http://schemas.openxmlformats.org/officeDocument/2006/relationships/hyperlink" Target="http://www.waht.nhs.uk" TargetMode="External"/><Relationship Id="rId28" Type="http://schemas.openxmlformats.org/officeDocument/2006/relationships/hyperlink" Target="mailto:gillian.hoskins@nhs.net" TargetMode="External"/><Relationship Id="rId10" Type="http://schemas.openxmlformats.org/officeDocument/2006/relationships/hyperlink" Target="mailto:gillian.hoskins@nhs.net" TargetMode="External"/><Relationship Id="rId19" Type="http://schemas.openxmlformats.org/officeDocument/2006/relationships/hyperlink" Target="http://www.waht.nhs.uk" TargetMode="External"/><Relationship Id="rId31" Type="http://schemas.openxmlformats.org/officeDocument/2006/relationships/hyperlink" Target="http://www.waht.nhs.uk" TargetMode="External"/><Relationship Id="rId4" Type="http://schemas.openxmlformats.org/officeDocument/2006/relationships/settings" Target="settings.xml"/><Relationship Id="rId9" Type="http://schemas.openxmlformats.org/officeDocument/2006/relationships/hyperlink" Target="http://www.waht.nhs.uk" TargetMode="External"/><Relationship Id="rId14" Type="http://schemas.openxmlformats.org/officeDocument/2006/relationships/hyperlink" Target="mailto:gillian.hoskins@nhs.net" TargetMode="External"/><Relationship Id="rId22" Type="http://schemas.openxmlformats.org/officeDocument/2006/relationships/hyperlink" Target="mailto:gillian.hoskins@nhs.net" TargetMode="External"/><Relationship Id="rId27" Type="http://schemas.openxmlformats.org/officeDocument/2006/relationships/hyperlink" Target="http://www.waht.nhs.uk" TargetMode="External"/><Relationship Id="rId30" Type="http://schemas.openxmlformats.org/officeDocument/2006/relationships/hyperlink" Target="mailto:gillian.hoski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7757D035</Template>
  <TotalTime>0</TotalTime>
  <Pages>13</Pages>
  <Words>3105</Words>
  <Characters>17699</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20763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 Mortimer</dc:creator>
  <cp:lastModifiedBy>IT Department</cp:lastModifiedBy>
  <cp:revision>2</cp:revision>
  <dcterms:created xsi:type="dcterms:W3CDTF">2017-05-25T12:54:00Z</dcterms:created>
  <dcterms:modified xsi:type="dcterms:W3CDTF">2017-05-25T12:54:00Z</dcterms:modified>
</cp:coreProperties>
</file>