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76" w:rsidRDefault="006760B9">
      <w:pPr>
        <w:rPr>
          <w:b/>
          <w:sz w:val="24"/>
          <w:szCs w:val="24"/>
          <w:u w:val="single"/>
        </w:rPr>
      </w:pPr>
      <w:r>
        <w:rPr>
          <w:b/>
          <w:sz w:val="24"/>
          <w:szCs w:val="24"/>
          <w:u w:val="single"/>
        </w:rPr>
        <w:t>Never Events</w:t>
      </w:r>
    </w:p>
    <w:p w:rsidR="006760B9" w:rsidRDefault="006760B9">
      <w:pPr>
        <w:rPr>
          <w:b/>
          <w:sz w:val="24"/>
          <w:szCs w:val="24"/>
        </w:rPr>
      </w:pPr>
      <w:r>
        <w:rPr>
          <w:b/>
          <w:sz w:val="24"/>
          <w:szCs w:val="24"/>
        </w:rPr>
        <w:t xml:space="preserve">Ref: </w:t>
      </w:r>
      <w:proofErr w:type="gramStart"/>
      <w:r>
        <w:rPr>
          <w:b/>
          <w:sz w:val="24"/>
          <w:szCs w:val="24"/>
        </w:rPr>
        <w:t>2366  (</w:t>
      </w:r>
      <w:proofErr w:type="gramEnd"/>
      <w:r>
        <w:rPr>
          <w:b/>
          <w:sz w:val="24"/>
          <w:szCs w:val="24"/>
        </w:rPr>
        <w:t>January 2017)</w:t>
      </w:r>
    </w:p>
    <w:p w:rsidR="006760B9" w:rsidRDefault="006760B9">
      <w:pPr>
        <w:rPr>
          <w:b/>
          <w:sz w:val="24"/>
          <w:szCs w:val="24"/>
        </w:rPr>
      </w:pP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Dear Noel</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Please find attached the response to your recent Freedom of Information enquiry from Weston Area Health NHS Trust.</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before="100" w:beforeAutospacing="1" w:after="100" w:afterAutospacing="1" w:line="240" w:lineRule="auto"/>
        <w:rPr>
          <w:rFonts w:ascii="Calibri" w:eastAsia="Calibri" w:hAnsi="Calibri" w:cs="Times New Roman"/>
          <w:color w:val="376092"/>
        </w:rPr>
      </w:pPr>
      <w:r w:rsidRPr="006760B9">
        <w:rPr>
          <w:rFonts w:ascii="Calibri" w:eastAsia="Calibri" w:hAnsi="Calibri" w:cs="Times New Roman"/>
          <w:color w:val="376092"/>
        </w:rPr>
        <w:t>A catalogue of all records held of "never events" broken down by month for each of the last 4 years including figures for the most recent month where statistics are available. Please provide the date of incidents, location of incident (hospital and department), a brief description and any investigation outcome known.</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B35FE6">
      <w:pPr>
        <w:spacing w:before="100" w:beforeAutospacing="1" w:after="100" w:afterAutospacing="1" w:line="240" w:lineRule="auto"/>
        <w:rPr>
          <w:rFonts w:ascii="Calibri" w:eastAsia="Calibri" w:hAnsi="Calibri" w:cs="Times New Roman"/>
          <w:color w:val="376092"/>
        </w:rPr>
      </w:pPr>
      <w:r w:rsidRPr="006760B9">
        <w:rPr>
          <w:rFonts w:ascii="Calibri" w:eastAsia="Calibri" w:hAnsi="Calibri" w:cs="Times New Roman"/>
          <w:color w:val="376092"/>
        </w:rPr>
        <w:t>A catalogue of all records held of Serious Untoward Incidents broken down by month for each of the last 4 years including figures for the most recent month where statistics are available. Please provide the date of incidents, location of incident (hospital and department), a brief description and any investigation outcome known.</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 </w:t>
      </w: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If you remain dissatisfied with the decision of the Trust following your complaint, you may write to the Information Commissioner, whose address is:</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after="0" w:line="240" w:lineRule="auto"/>
        <w:rPr>
          <w:rFonts w:ascii="Calibri" w:eastAsia="Calibri" w:hAnsi="Calibri" w:cs="Times New Roman"/>
          <w:color w:val="376092"/>
        </w:rPr>
      </w:pPr>
      <w:proofErr w:type="gramStart"/>
      <w:r w:rsidRPr="006760B9">
        <w:rPr>
          <w:rFonts w:ascii="Calibri" w:eastAsia="Calibri" w:hAnsi="Calibri" w:cs="Times New Roman"/>
          <w:color w:val="376092"/>
        </w:rPr>
        <w:t>Information Commissioner’s Office, Wycliffe House, Water Lane, Wilmslow, Cheshire SK9 5AF.</w:t>
      </w:r>
      <w:proofErr w:type="gramEnd"/>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Yours sincerely,</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Jo Ward</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after="0" w:line="240" w:lineRule="auto"/>
        <w:rPr>
          <w:rFonts w:ascii="Calibri" w:eastAsia="Calibri" w:hAnsi="Calibri" w:cs="Times New Roman"/>
          <w:color w:val="376092"/>
        </w:rPr>
      </w:pPr>
      <w:proofErr w:type="gramStart"/>
      <w:r w:rsidRPr="006760B9">
        <w:rPr>
          <w:rFonts w:ascii="Calibri" w:eastAsia="Calibri" w:hAnsi="Calibri" w:cs="Times New Roman"/>
          <w:color w:val="376092"/>
        </w:rPr>
        <w:t>on</w:t>
      </w:r>
      <w:proofErr w:type="gramEnd"/>
      <w:r w:rsidRPr="006760B9">
        <w:rPr>
          <w:rFonts w:ascii="Calibri" w:eastAsia="Calibri" w:hAnsi="Calibri" w:cs="Times New Roman"/>
          <w:color w:val="376092"/>
        </w:rPr>
        <w:t xml:space="preserve"> behalf of Gillian Hoskins </w:t>
      </w: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Associate Director of Governance and Patient Experience</w:t>
      </w: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Weston Area Health NHS Trust</w:t>
      </w:r>
    </w:p>
    <w:p w:rsidR="006760B9" w:rsidRPr="006760B9" w:rsidRDefault="006760B9" w:rsidP="006760B9">
      <w:pPr>
        <w:spacing w:after="0" w:line="240" w:lineRule="auto"/>
        <w:rPr>
          <w:rFonts w:ascii="Calibri" w:eastAsia="Calibri" w:hAnsi="Calibri" w:cs="Times New Roman"/>
          <w:color w:val="376092"/>
        </w:rPr>
      </w:pPr>
    </w:p>
    <w:p w:rsidR="006760B9" w:rsidRPr="006760B9" w:rsidRDefault="00B35FE6" w:rsidP="006760B9">
      <w:pPr>
        <w:spacing w:after="0" w:line="240" w:lineRule="auto"/>
        <w:rPr>
          <w:rFonts w:ascii="Calibri" w:eastAsia="Calibri" w:hAnsi="Calibri" w:cs="Times New Roman"/>
          <w:color w:val="376092"/>
        </w:rPr>
      </w:pPr>
      <w:hyperlink r:id="rId5" w:history="1">
        <w:r w:rsidR="006760B9" w:rsidRPr="006760B9">
          <w:rPr>
            <w:rFonts w:ascii="Calibri" w:eastAsia="Calibri" w:hAnsi="Calibri" w:cs="Times New Roman"/>
            <w:color w:val="0000FF"/>
            <w:u w:val="single"/>
          </w:rPr>
          <w:t>gillian.hoskins@nhs.net</w:t>
        </w:r>
      </w:hyperlink>
    </w:p>
    <w:p w:rsidR="006760B9" w:rsidRPr="006760B9" w:rsidRDefault="006760B9" w:rsidP="006760B9">
      <w:pPr>
        <w:spacing w:after="0" w:line="240" w:lineRule="auto"/>
        <w:rPr>
          <w:rFonts w:ascii="Calibri" w:eastAsia="Calibri" w:hAnsi="Calibri" w:cs="Times New Roman"/>
          <w:color w:val="376092"/>
        </w:rPr>
      </w:pPr>
    </w:p>
    <w:p w:rsidR="006760B9" w:rsidRPr="006760B9" w:rsidRDefault="006760B9" w:rsidP="006760B9">
      <w:pPr>
        <w:spacing w:after="0" w:line="240" w:lineRule="auto"/>
        <w:rPr>
          <w:rFonts w:ascii="Calibri" w:eastAsia="Calibri" w:hAnsi="Calibri" w:cs="Times New Roman"/>
          <w:color w:val="376092"/>
        </w:rPr>
      </w:pPr>
      <w:r w:rsidRPr="006760B9">
        <w:rPr>
          <w:rFonts w:ascii="Calibri" w:eastAsia="Calibri" w:hAnsi="Calibri" w:cs="Times New Roman"/>
          <w:color w:val="376092"/>
        </w:rPr>
        <w:t>Telephone: 01934 647002</w:t>
      </w:r>
    </w:p>
    <w:p w:rsidR="006760B9" w:rsidRPr="006760B9" w:rsidRDefault="006760B9" w:rsidP="006760B9">
      <w:pPr>
        <w:spacing w:after="0" w:line="240" w:lineRule="auto"/>
        <w:rPr>
          <w:rFonts w:ascii="Calibri" w:eastAsia="Calibri" w:hAnsi="Calibri" w:cs="Times New Roman"/>
          <w:color w:val="1F497D"/>
        </w:rPr>
      </w:pPr>
    </w:p>
    <w:p w:rsidR="006760B9" w:rsidRDefault="00B35FE6" w:rsidP="006760B9">
      <w:pPr>
        <w:spacing w:after="0" w:line="240" w:lineRule="auto"/>
        <w:rPr>
          <w:rFonts w:ascii="Calibri" w:eastAsia="Calibri" w:hAnsi="Calibri" w:cs="Times New Roman"/>
          <w:color w:val="1F497D"/>
        </w:rPr>
      </w:pPr>
      <w:hyperlink r:id="rId6" w:history="1">
        <w:r w:rsidR="006760B9" w:rsidRPr="006760B9">
          <w:rPr>
            <w:rFonts w:ascii="Calibri" w:eastAsia="Calibri" w:hAnsi="Calibri" w:cs="Times New Roman"/>
            <w:color w:val="0000FF"/>
            <w:u w:val="single"/>
          </w:rPr>
          <w:t>www.waht.nhs.uk</w:t>
        </w:r>
      </w:hyperlink>
    </w:p>
    <w:p w:rsidR="006760B9" w:rsidRDefault="006760B9" w:rsidP="006760B9">
      <w:pPr>
        <w:spacing w:after="0" w:line="240" w:lineRule="auto"/>
        <w:rPr>
          <w:rFonts w:ascii="Calibri" w:eastAsia="Calibri" w:hAnsi="Calibri" w:cs="Times New Roman"/>
          <w:color w:val="1F497D"/>
        </w:rPr>
      </w:pPr>
    </w:p>
    <w:p w:rsidR="006760B9" w:rsidRPr="00B35FE6" w:rsidRDefault="006760B9" w:rsidP="00B35FE6">
      <w:pPr>
        <w:spacing w:after="0" w:line="240" w:lineRule="auto"/>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Excel.Sheet.12" ShapeID="_x0000_i1025" DrawAspect="Icon" ObjectID="_1557225739" r:id="rId8"/>
        </w:object>
      </w:r>
      <w:r>
        <w:t xml:space="preserve">  </w:t>
      </w:r>
      <w:r>
        <w:object w:dxaOrig="1550" w:dyaOrig="991">
          <v:shape id="_x0000_i1026" type="#_x0000_t75" style="width:77.25pt;height:49.5pt" o:ole="">
            <v:imagedata r:id="rId9" o:title=""/>
          </v:shape>
          <o:OLEObject Type="Embed" ProgID="Excel.Sheet.12" ShapeID="_x0000_i1026" DrawAspect="Icon" ObjectID="_1557225740" r:id="rId10"/>
        </w:object>
      </w:r>
      <w:r>
        <w:t xml:space="preserve">  </w:t>
      </w:r>
      <w:r>
        <w:object w:dxaOrig="1550" w:dyaOrig="991">
          <v:shape id="_x0000_i1027" type="#_x0000_t75" style="width:77.25pt;height:49.5pt" o:ole="">
            <v:imagedata r:id="rId11" o:title=""/>
          </v:shape>
          <o:OLEObject Type="Embed" ProgID="Excel.Sheet.12" ShapeID="_x0000_i1027" DrawAspect="Icon" ObjectID="_1557225741" r:id="rId12"/>
        </w:object>
      </w:r>
      <w:r>
        <w:t xml:space="preserve"> </w:t>
      </w:r>
      <w:r>
        <w:object w:dxaOrig="1550" w:dyaOrig="991">
          <v:shape id="_x0000_i1028" type="#_x0000_t75" style="width:77.25pt;height:49.5pt" o:ole="">
            <v:imagedata r:id="rId13" o:title=""/>
          </v:shape>
          <o:OLEObject Type="Embed" ProgID="Excel.Sheet.12" ShapeID="_x0000_i1028" DrawAspect="Icon" ObjectID="_1557225742" r:id="rId14"/>
        </w:object>
      </w:r>
      <w:r>
        <w:t xml:space="preserve">  </w:t>
      </w:r>
      <w:r>
        <w:object w:dxaOrig="1550" w:dyaOrig="991">
          <v:shape id="_x0000_i1029" type="#_x0000_t75" style="width:77.25pt;height:49.5pt" o:ole="">
            <v:imagedata r:id="rId15" o:title=""/>
          </v:shape>
          <o:OLEObject Type="Embed" ProgID="Excel.Sheet.12" ShapeID="_x0000_i1029" DrawAspect="Icon" ObjectID="_1557225743" r:id="rId16"/>
        </w:object>
      </w:r>
      <w:bookmarkStart w:id="0" w:name="_GoBack"/>
      <w:bookmarkEnd w:id="0"/>
    </w:p>
    <w:sectPr w:rsidR="006760B9" w:rsidRPr="00B35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B9"/>
    <w:rsid w:val="003325CA"/>
    <w:rsid w:val="006760B9"/>
    <w:rsid w:val="008C7476"/>
    <w:rsid w:val="00B35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3.xlsx"/><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package" Target="embeddings/Microsoft_Excel_Worksheet5.xlsx"/><Relationship Id="rId1" Type="http://schemas.openxmlformats.org/officeDocument/2006/relationships/styles" Target="styles.xml"/><Relationship Id="rId6" Type="http://schemas.openxmlformats.org/officeDocument/2006/relationships/hyperlink" Target="http://www.waht.nhs.uk" TargetMode="External"/><Relationship Id="rId11" Type="http://schemas.openxmlformats.org/officeDocument/2006/relationships/image" Target="media/image3.emf"/><Relationship Id="rId5" Type="http://schemas.openxmlformats.org/officeDocument/2006/relationships/hyperlink" Target="mailto:gillian.hoskins@nhs.net" TargetMode="External"/><Relationship Id="rId15" Type="http://schemas.openxmlformats.org/officeDocument/2006/relationships/image" Target="media/image5.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4.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B06AD1B1</Template>
  <TotalTime>1</TotalTime>
  <Pages>1</Pages>
  <Words>265</Words>
  <Characters>1511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mortimera</dc:creator>
  <cp:lastModifiedBy>IT Department</cp:lastModifiedBy>
  <cp:revision>2</cp:revision>
  <dcterms:created xsi:type="dcterms:W3CDTF">2017-05-25T12:56:00Z</dcterms:created>
  <dcterms:modified xsi:type="dcterms:W3CDTF">2017-05-25T12:56:00Z</dcterms:modified>
</cp:coreProperties>
</file>