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BE" w:rsidRPr="005C4EBE" w:rsidRDefault="005C4EBE" w:rsidP="005C4EBE">
      <w:pPr>
        <w:jc w:val="center"/>
        <w:rPr>
          <w:rFonts w:ascii="Arial" w:hAnsi="Arial" w:cs="Arial"/>
          <w:b/>
          <w:color w:val="1F497D"/>
          <w:sz w:val="22"/>
          <w:szCs w:val="22"/>
        </w:rPr>
      </w:pPr>
      <w:r w:rsidRPr="005C4EBE">
        <w:rPr>
          <w:rFonts w:ascii="Arial" w:hAnsi="Arial" w:cs="Arial"/>
          <w:b/>
          <w:color w:val="1F497D"/>
          <w:sz w:val="22"/>
          <w:szCs w:val="22"/>
        </w:rPr>
        <w:t>Recent Freedom of Information enquiries to Weston Area Health NHS Trust (with the Trust’s responses in red.) regarding Agency Costs and Locum Spend</w:t>
      </w: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Pr="005C4EBE" w:rsidRDefault="005C4EBE" w:rsidP="005C4EBE">
      <w:pPr>
        <w:rPr>
          <w:b/>
          <w:color w:val="000000"/>
          <w:u w:val="single"/>
        </w:rPr>
      </w:pPr>
      <w:r w:rsidRPr="005C4EBE">
        <w:rPr>
          <w:rFonts w:ascii="Arial" w:hAnsi="Arial" w:cs="Arial"/>
          <w:b/>
          <w:color w:val="1F497D"/>
          <w:sz w:val="22"/>
          <w:szCs w:val="22"/>
          <w:u w:val="single"/>
        </w:rPr>
        <w:t>ENQUIRY 1</w:t>
      </w:r>
    </w:p>
    <w:p w:rsidR="005C4EBE" w:rsidRDefault="005C4EBE" w:rsidP="005C4EBE">
      <w:pPr>
        <w:rPr>
          <w:color w:val="000000"/>
        </w:rPr>
      </w:pPr>
      <w:r>
        <w:rPr>
          <w:color w:val="000000"/>
        </w:rPr>
        <w:t> </w:t>
      </w:r>
    </w:p>
    <w:p w:rsidR="005C4EBE" w:rsidRDefault="005C4EBE" w:rsidP="005C4EBE">
      <w:pPr>
        <w:shd w:val="clear" w:color="auto" w:fill="FFFFFF"/>
        <w:rPr>
          <w:color w:val="000000"/>
        </w:rPr>
      </w:pPr>
      <w:r>
        <w:rPr>
          <w:rFonts w:ascii="Arial" w:hAnsi="Arial" w:cs="Arial"/>
          <w:color w:val="365F91"/>
          <w:sz w:val="22"/>
          <w:szCs w:val="22"/>
        </w:rPr>
        <w:t xml:space="preserve"> 1 - Please can you separately tell me the total amount spent by the Trust on agency nurses and locum doctors during the </w:t>
      </w:r>
      <w:proofErr w:type="gramStart"/>
      <w:r>
        <w:rPr>
          <w:rFonts w:ascii="Arial" w:hAnsi="Arial" w:cs="Arial"/>
          <w:color w:val="365F91"/>
          <w:sz w:val="22"/>
          <w:szCs w:val="22"/>
        </w:rPr>
        <w:t>periods:</w:t>
      </w:r>
      <w:proofErr w:type="gramEnd"/>
      <w:r>
        <w:rPr>
          <w:rFonts w:ascii="Arial" w:hAnsi="Arial" w:cs="Arial"/>
          <w:color w:val="365F91"/>
          <w:sz w:val="22"/>
          <w:szCs w:val="22"/>
        </w:rPr>
        <w:t> </w:t>
      </w:r>
    </w:p>
    <w:p w:rsidR="005C4EBE" w:rsidRDefault="005C4EBE" w:rsidP="005C4EBE">
      <w:pPr>
        <w:rPr>
          <w:color w:val="000000"/>
        </w:rPr>
      </w:pPr>
      <w:r>
        <w:rPr>
          <w:color w:val="000000"/>
        </w:rPr>
        <w:t> </w:t>
      </w:r>
    </w:p>
    <w:tbl>
      <w:tblPr>
        <w:tblW w:w="4429" w:type="dxa"/>
        <w:tblInd w:w="495" w:type="dxa"/>
        <w:tblCellMar>
          <w:left w:w="0" w:type="dxa"/>
          <w:right w:w="0" w:type="dxa"/>
        </w:tblCellMar>
        <w:tblLook w:val="04A0"/>
      </w:tblPr>
      <w:tblGrid>
        <w:gridCol w:w="2016"/>
        <w:gridCol w:w="1276"/>
        <w:gridCol w:w="1137"/>
      </w:tblGrid>
      <w:tr w:rsidR="005C4EBE" w:rsidTr="005C4EBE">
        <w:trPr>
          <w:trHeight w:val="900"/>
        </w:trPr>
        <w:tc>
          <w:tcPr>
            <w:tcW w:w="2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4EBE" w:rsidRDefault="005C4EBE">
            <w:r>
              <w:t>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4EBE" w:rsidRDefault="005C4EBE">
            <w:r>
              <w:rPr>
                <w:rFonts w:ascii="Calibri" w:hAnsi="Calibri"/>
                <w:color w:val="000000"/>
                <w:sz w:val="22"/>
                <w:szCs w:val="22"/>
              </w:rPr>
              <w:t>AGENCY NURSES</w:t>
            </w:r>
          </w:p>
        </w:tc>
        <w:tc>
          <w:tcPr>
            <w:tcW w:w="11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4EBE" w:rsidRDefault="005C4EBE">
            <w:r>
              <w:rPr>
                <w:rFonts w:ascii="Calibri" w:hAnsi="Calibri"/>
                <w:color w:val="000000"/>
                <w:sz w:val="22"/>
                <w:szCs w:val="22"/>
              </w:rPr>
              <w:t>LOCUM DOCTORS</w:t>
            </w:r>
          </w:p>
        </w:tc>
      </w:tr>
      <w:tr w:rsidR="005C4EBE" w:rsidTr="005C4EBE">
        <w:trPr>
          <w:trHeight w:val="300"/>
        </w:trPr>
        <w:tc>
          <w:tcPr>
            <w:tcW w:w="2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EBE" w:rsidRDefault="005C4EBE">
            <w:r>
              <w:rPr>
                <w:rFonts w:ascii="Arial" w:hAnsi="Arial" w:cs="Arial"/>
                <w:color w:val="365F91"/>
                <w:sz w:val="22"/>
                <w:szCs w:val="22"/>
              </w:rPr>
              <w:t>April 2013 to March 2014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Default="005C4EBE">
            <w:r>
              <w:rPr>
                <w:rFonts w:ascii="Calibri" w:hAnsi="Calibri"/>
                <w:color w:val="000000"/>
                <w:sz w:val="22"/>
                <w:szCs w:val="22"/>
              </w:rPr>
              <w:t>2,033,177</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Default="005C4EBE">
            <w:r>
              <w:rPr>
                <w:rFonts w:ascii="Calibri" w:hAnsi="Calibri"/>
                <w:color w:val="000000"/>
                <w:sz w:val="22"/>
                <w:szCs w:val="22"/>
              </w:rPr>
              <w:t>2,309,160</w:t>
            </w:r>
          </w:p>
        </w:tc>
      </w:tr>
      <w:tr w:rsidR="005C4EBE" w:rsidTr="005C4EBE">
        <w:trPr>
          <w:trHeight w:val="300"/>
        </w:trPr>
        <w:tc>
          <w:tcPr>
            <w:tcW w:w="2016" w:type="dxa"/>
            <w:tcBorders>
              <w:top w:val="nil"/>
              <w:left w:val="single" w:sz="8" w:space="0" w:color="auto"/>
              <w:bottom w:val="nil"/>
              <w:right w:val="single" w:sz="8" w:space="0" w:color="auto"/>
            </w:tcBorders>
            <w:tcMar>
              <w:top w:w="0" w:type="dxa"/>
              <w:left w:w="108" w:type="dxa"/>
              <w:bottom w:w="0" w:type="dxa"/>
              <w:right w:w="108" w:type="dxa"/>
            </w:tcMar>
            <w:hideMark/>
          </w:tcPr>
          <w:p w:rsidR="005C4EBE" w:rsidRDefault="005C4EBE">
            <w:pPr>
              <w:shd w:val="clear" w:color="auto" w:fill="FFFFFF"/>
            </w:pPr>
            <w:r>
              <w:rPr>
                <w:rFonts w:ascii="Arial" w:hAnsi="Arial" w:cs="Arial"/>
                <w:color w:val="365F91"/>
                <w:sz w:val="22"/>
                <w:szCs w:val="22"/>
              </w:rPr>
              <w:t>April 2014 to September 2014.</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rsidR="005C4EBE" w:rsidRDefault="005C4EBE">
            <w:r>
              <w:rPr>
                <w:rFonts w:ascii="Calibri" w:hAnsi="Calibri"/>
                <w:color w:val="000000"/>
                <w:sz w:val="22"/>
                <w:szCs w:val="22"/>
              </w:rPr>
              <w:t>806,434</w:t>
            </w:r>
          </w:p>
        </w:tc>
        <w:tc>
          <w:tcPr>
            <w:tcW w:w="1137" w:type="dxa"/>
            <w:tcBorders>
              <w:top w:val="nil"/>
              <w:left w:val="nil"/>
              <w:bottom w:val="nil"/>
              <w:right w:val="single" w:sz="8" w:space="0" w:color="auto"/>
            </w:tcBorders>
            <w:noWrap/>
            <w:tcMar>
              <w:top w:w="0" w:type="dxa"/>
              <w:left w:w="108" w:type="dxa"/>
              <w:bottom w:w="0" w:type="dxa"/>
              <w:right w:w="108" w:type="dxa"/>
            </w:tcMar>
            <w:vAlign w:val="bottom"/>
            <w:hideMark/>
          </w:tcPr>
          <w:p w:rsidR="005C4EBE" w:rsidRDefault="005C4EBE">
            <w:r>
              <w:rPr>
                <w:rFonts w:ascii="Calibri" w:hAnsi="Calibri"/>
                <w:color w:val="000000"/>
                <w:sz w:val="22"/>
                <w:szCs w:val="22"/>
              </w:rPr>
              <w:t>1,680,751</w:t>
            </w:r>
          </w:p>
        </w:tc>
      </w:tr>
      <w:tr w:rsidR="005C4EBE" w:rsidTr="005C4EBE">
        <w:trPr>
          <w:trHeight w:val="300"/>
        </w:trPr>
        <w:tc>
          <w:tcPr>
            <w:tcW w:w="2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EBE" w:rsidRDefault="005C4EBE">
            <w:pPr>
              <w:shd w:val="clear" w:color="auto" w:fill="FFFFFF"/>
            </w:pPr>
            <w: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Default="005C4EBE">
            <w:pPr>
              <w:rPr>
                <w:rFonts w:eastAsia="Times New Roman"/>
                <w:sz w:val="20"/>
                <w:szCs w:val="20"/>
              </w:rPr>
            </w:pPr>
          </w:p>
        </w:tc>
      </w:tr>
    </w:tbl>
    <w:p w:rsidR="005C4EBE" w:rsidRDefault="005C4EBE" w:rsidP="005C4EBE">
      <w:pPr>
        <w:rPr>
          <w:color w:val="000000"/>
        </w:rPr>
      </w:pPr>
      <w:r>
        <w:rPr>
          <w:color w:val="000000"/>
        </w:rPr>
        <w:t> </w:t>
      </w:r>
    </w:p>
    <w:p w:rsidR="005C4EBE" w:rsidRDefault="005C4EBE" w:rsidP="005C4EBE">
      <w:pPr>
        <w:shd w:val="clear" w:color="auto" w:fill="FFFFFF"/>
        <w:rPr>
          <w:color w:val="000000"/>
        </w:rPr>
      </w:pPr>
      <w:r>
        <w:rPr>
          <w:color w:val="000000"/>
        </w:rPr>
        <w:t> </w:t>
      </w:r>
    </w:p>
    <w:p w:rsidR="005C4EBE" w:rsidRDefault="005C4EBE" w:rsidP="005C4EBE">
      <w:pPr>
        <w:shd w:val="clear" w:color="auto" w:fill="FFFFFF"/>
        <w:rPr>
          <w:color w:val="000000"/>
        </w:rPr>
      </w:pPr>
      <w:r>
        <w:rPr>
          <w:color w:val="000000"/>
        </w:rPr>
        <w:t> </w:t>
      </w:r>
    </w:p>
    <w:p w:rsidR="005C4EBE" w:rsidRDefault="005C4EBE" w:rsidP="005C4EBE">
      <w:pPr>
        <w:shd w:val="clear" w:color="auto" w:fill="FFFFFF"/>
        <w:rPr>
          <w:color w:val="000000"/>
        </w:rPr>
      </w:pPr>
      <w:r>
        <w:rPr>
          <w:rFonts w:ascii="Arial" w:hAnsi="Arial" w:cs="Arial"/>
          <w:color w:val="365F91"/>
          <w:sz w:val="22"/>
          <w:szCs w:val="22"/>
        </w:rPr>
        <w:t xml:space="preserve">2 - Please can you tell me whether your Trust uses agencies who have been awarded a framework for their supply such as those provided by Crown Commercial </w:t>
      </w:r>
      <w:proofErr w:type="gramStart"/>
      <w:r>
        <w:rPr>
          <w:rFonts w:ascii="Arial" w:hAnsi="Arial" w:cs="Arial"/>
          <w:color w:val="365F91"/>
          <w:sz w:val="22"/>
          <w:szCs w:val="22"/>
        </w:rPr>
        <w:t>Service.</w:t>
      </w:r>
      <w:proofErr w:type="gramEnd"/>
      <w:r>
        <w:rPr>
          <w:rFonts w:ascii="Arial" w:hAnsi="Arial" w:cs="Arial"/>
          <w:color w:val="365F91"/>
          <w:sz w:val="22"/>
          <w:szCs w:val="22"/>
        </w:rPr>
        <w:t xml:space="preserve"> If yes, please can you tell me the name of the framework </w:t>
      </w:r>
      <w:proofErr w:type="gramStart"/>
      <w:r>
        <w:rPr>
          <w:rFonts w:ascii="Arial" w:hAnsi="Arial" w:cs="Arial"/>
          <w:color w:val="365F91"/>
          <w:sz w:val="22"/>
          <w:szCs w:val="22"/>
        </w:rPr>
        <w:t>used.</w:t>
      </w:r>
      <w:proofErr w:type="gramEnd"/>
      <w:r>
        <w:rPr>
          <w:rFonts w:ascii="Arial" w:hAnsi="Arial" w:cs="Arial"/>
          <w:color w:val="365F91"/>
          <w:sz w:val="22"/>
          <w:szCs w:val="22"/>
        </w:rPr>
        <w:t xml:space="preserve"> If no, can you please tell me the percentage spent with any non-framework agencies? Where this information is not readily available, please provide an estimate.</w:t>
      </w:r>
    </w:p>
    <w:p w:rsidR="005C4EBE" w:rsidRDefault="005C4EBE" w:rsidP="005C4EBE">
      <w:pPr>
        <w:shd w:val="clear" w:color="auto" w:fill="FFFFFF"/>
        <w:rPr>
          <w:color w:val="000000"/>
        </w:rPr>
      </w:pPr>
      <w:r>
        <w:rPr>
          <w:color w:val="000000"/>
        </w:rPr>
        <w:t> </w:t>
      </w:r>
    </w:p>
    <w:p w:rsidR="005C4EBE" w:rsidRDefault="005C4EBE" w:rsidP="005C4EBE">
      <w:pPr>
        <w:rPr>
          <w:color w:val="000000"/>
        </w:rPr>
      </w:pPr>
      <w:r>
        <w:rPr>
          <w:rFonts w:ascii="Arial" w:hAnsi="Arial" w:cs="Arial"/>
          <w:color w:val="FF0000"/>
          <w:sz w:val="22"/>
          <w:szCs w:val="22"/>
        </w:rPr>
        <w:t xml:space="preserve">All agencies considered for use have to be CCS approved. There are some (i.e. TNS) that have been used historically that is not CCS approved - used only when other options fail. </w:t>
      </w:r>
    </w:p>
    <w:p w:rsidR="005C4EBE" w:rsidRDefault="005C4EBE" w:rsidP="005C4EBE">
      <w:pPr>
        <w:shd w:val="clear" w:color="auto" w:fill="FFFFFF"/>
        <w:rPr>
          <w:color w:val="000000"/>
        </w:rPr>
      </w:pPr>
      <w:r>
        <w:rPr>
          <w:color w:val="000000"/>
        </w:rPr>
        <w:t> </w:t>
      </w:r>
    </w:p>
    <w:p w:rsidR="005C4EBE" w:rsidRDefault="005C4EBE" w:rsidP="005C4EBE">
      <w:pPr>
        <w:shd w:val="clear" w:color="auto" w:fill="FFFFFF"/>
        <w:rPr>
          <w:color w:val="000000"/>
        </w:rPr>
      </w:pPr>
      <w:r>
        <w:rPr>
          <w:color w:val="000000"/>
        </w:rPr>
        <w:t> </w:t>
      </w:r>
    </w:p>
    <w:p w:rsidR="005C4EBE" w:rsidRDefault="005C4EBE" w:rsidP="005C4EBE">
      <w:pPr>
        <w:shd w:val="clear" w:color="auto" w:fill="FFFFFF"/>
        <w:rPr>
          <w:color w:val="000000"/>
        </w:rPr>
      </w:pPr>
      <w:r>
        <w:rPr>
          <w:rFonts w:ascii="Arial" w:hAnsi="Arial" w:cs="Arial"/>
          <w:color w:val="365F91"/>
          <w:sz w:val="22"/>
          <w:szCs w:val="22"/>
        </w:rPr>
        <w:t xml:space="preserve">3 - Please can you tell me whether there is a member of your Trust's Board who is accountable for overseeing the use of temporary staff and whether temporary staff usage is regularly discussed at Board meetings. If yes, can you please tell me whether the Board member is a non-executive or an employee of the Trust? If a Trust employee, please can you tell that person's role within the </w:t>
      </w:r>
      <w:proofErr w:type="gramStart"/>
      <w:r>
        <w:rPr>
          <w:rFonts w:ascii="Arial" w:hAnsi="Arial" w:cs="Arial"/>
          <w:color w:val="365F91"/>
          <w:sz w:val="22"/>
          <w:szCs w:val="22"/>
        </w:rPr>
        <w:t>Trust.</w:t>
      </w:r>
      <w:proofErr w:type="gramEnd"/>
    </w:p>
    <w:p w:rsidR="005C4EBE" w:rsidRDefault="005C4EBE" w:rsidP="005C4EBE">
      <w:pPr>
        <w:shd w:val="clear" w:color="auto" w:fill="FFFFFF"/>
        <w:rPr>
          <w:color w:val="000000"/>
        </w:rPr>
      </w:pPr>
      <w:r>
        <w:rPr>
          <w:color w:val="000000"/>
        </w:rPr>
        <w:t> </w:t>
      </w:r>
    </w:p>
    <w:p w:rsidR="005C4EBE" w:rsidRDefault="005C4EBE" w:rsidP="005C4EBE">
      <w:pPr>
        <w:shd w:val="clear" w:color="auto" w:fill="FFFFFF"/>
        <w:rPr>
          <w:color w:val="000000"/>
        </w:rPr>
      </w:pPr>
      <w:r>
        <w:rPr>
          <w:rFonts w:ascii="Arial" w:hAnsi="Arial" w:cs="Arial"/>
          <w:color w:val="FF0000"/>
          <w:sz w:val="22"/>
          <w:szCs w:val="22"/>
        </w:rPr>
        <w:t>Temporary nurse staffing are risk managed through the nursing hierarchy and therefore primarily rests with the Director of Nursing, with support from the Director of Workforce Planning. The extra nurse resource council (with representation from the Bank Office, Matrons, HR, Finance, Payroll, Ward sisters and chaired by a Head of Nursing) meets monthly (or when necessary) and are meant to identify and solve any potential staffing resource problems. From here it is escalated to the Directors mentioned and is regularly discussed at board level. Temporary medical staffing is managed by the Trusts Medical Director and the Associate Medical Director.</w:t>
      </w:r>
    </w:p>
    <w:p w:rsidR="005C4EBE" w:rsidRDefault="005C4EBE" w:rsidP="005C4EBE">
      <w:pPr>
        <w:shd w:val="clear" w:color="auto" w:fill="FFFFFF"/>
        <w:rPr>
          <w:color w:val="000000"/>
        </w:rPr>
      </w:pPr>
      <w:r>
        <w:rPr>
          <w:color w:val="000000"/>
        </w:rPr>
        <w:t> </w:t>
      </w:r>
    </w:p>
    <w:p w:rsidR="005C4EBE" w:rsidRDefault="005C4EBE" w:rsidP="005C4EBE">
      <w:pPr>
        <w:shd w:val="clear" w:color="auto" w:fill="FFFFFF"/>
        <w:rPr>
          <w:color w:val="000000"/>
        </w:rPr>
      </w:pPr>
      <w:r>
        <w:rPr>
          <w:rFonts w:ascii="Arial" w:hAnsi="Arial" w:cs="Arial"/>
          <w:color w:val="365F91"/>
          <w:sz w:val="22"/>
          <w:szCs w:val="22"/>
        </w:rPr>
        <w:t>4 - Please can you tell me whether your Trust is considering recruiting nurses from overseas in the next 12 months? If yes, can you please confirm the number of nurses and roles your Trust is looking to recruit to and the countries you are considering recruiting from.</w:t>
      </w:r>
    </w:p>
    <w:p w:rsidR="005C4EBE" w:rsidRDefault="005C4EBE" w:rsidP="005C4EBE">
      <w:pPr>
        <w:shd w:val="clear" w:color="auto" w:fill="FFFFFF"/>
        <w:rPr>
          <w:color w:val="000000"/>
        </w:rPr>
      </w:pPr>
      <w:r>
        <w:rPr>
          <w:color w:val="000000"/>
        </w:rPr>
        <w:t> </w:t>
      </w:r>
    </w:p>
    <w:p w:rsidR="005C4EBE" w:rsidRDefault="005C4EBE" w:rsidP="005C4EBE">
      <w:pPr>
        <w:rPr>
          <w:color w:val="000000"/>
        </w:rPr>
      </w:pPr>
      <w:r>
        <w:rPr>
          <w:rFonts w:ascii="Arial" w:hAnsi="Arial" w:cs="Arial"/>
          <w:color w:val="FF0000"/>
          <w:sz w:val="22"/>
          <w:szCs w:val="22"/>
        </w:rPr>
        <w:t xml:space="preserve">The Trust is considering overseas recruitment in the next 12 months, the numbers will be </w:t>
      </w:r>
      <w:proofErr w:type="spellStart"/>
      <w:r>
        <w:rPr>
          <w:rFonts w:ascii="Arial" w:hAnsi="Arial" w:cs="Arial"/>
          <w:color w:val="FF0000"/>
          <w:sz w:val="22"/>
          <w:szCs w:val="22"/>
        </w:rPr>
        <w:t>dependant</w:t>
      </w:r>
      <w:proofErr w:type="spellEnd"/>
      <w:r>
        <w:rPr>
          <w:rFonts w:ascii="Arial" w:hAnsi="Arial" w:cs="Arial"/>
          <w:color w:val="FF0000"/>
          <w:sz w:val="22"/>
          <w:szCs w:val="22"/>
        </w:rPr>
        <w:t xml:space="preserve"> on the requirements at the time.  The country where we would recruit from has</w:t>
      </w:r>
      <w:r>
        <w:rPr>
          <w:rFonts w:ascii="Arial" w:hAnsi="Arial" w:cs="Arial"/>
          <w:color w:val="1F497D"/>
          <w:sz w:val="22"/>
          <w:szCs w:val="22"/>
        </w:rPr>
        <w:t xml:space="preserve"> </w:t>
      </w:r>
      <w:r>
        <w:rPr>
          <w:rFonts w:ascii="Arial" w:hAnsi="Arial" w:cs="Arial"/>
          <w:color w:val="FF0000"/>
          <w:sz w:val="22"/>
          <w:szCs w:val="22"/>
        </w:rPr>
        <w:t>not been agreed.</w:t>
      </w:r>
    </w:p>
    <w:p w:rsidR="005C4EBE" w:rsidRDefault="005C4EBE" w:rsidP="005C4EBE">
      <w:pPr>
        <w:rPr>
          <w:color w:val="000000"/>
        </w:rPr>
      </w:pPr>
      <w:r>
        <w:rPr>
          <w:color w:val="000000"/>
        </w:rPr>
        <w:lastRenderedPageBreak/>
        <w:t> </w:t>
      </w:r>
    </w:p>
    <w:p w:rsidR="005C4EBE" w:rsidRDefault="005C4EBE" w:rsidP="005C4EBE">
      <w:pPr>
        <w:rPr>
          <w:color w:val="000000"/>
        </w:rPr>
      </w:pPr>
      <w:r>
        <w:rPr>
          <w:rFonts w:ascii="Arial" w:hAnsi="Arial" w:cs="Arial"/>
          <w:color w:val="1F497D"/>
          <w:sz w:val="22"/>
          <w:szCs w:val="22"/>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5C4EBE" w:rsidRDefault="005C4EBE" w:rsidP="005C4EBE">
      <w:pPr>
        <w:rPr>
          <w:color w:val="000000"/>
        </w:rPr>
      </w:pPr>
      <w:r>
        <w:rPr>
          <w:color w:val="000000"/>
        </w:rPr>
        <w:t> </w:t>
      </w:r>
    </w:p>
    <w:p w:rsidR="005C4EBE" w:rsidRDefault="005C4EBE" w:rsidP="005C4EBE">
      <w:pPr>
        <w:rPr>
          <w:color w:val="000000"/>
        </w:rPr>
      </w:pPr>
      <w:r>
        <w:rPr>
          <w:rFonts w:ascii="Arial" w:hAnsi="Arial" w:cs="Arial"/>
          <w:color w:val="1F497D"/>
          <w:sz w:val="22"/>
          <w:szCs w:val="22"/>
        </w:rPr>
        <w:t>If you remain dissatisfied with the decision of the Trust following your complaint, you may write to the Information Commissioner, whose address is:</w:t>
      </w:r>
    </w:p>
    <w:p w:rsidR="005C4EBE" w:rsidRDefault="005C4EBE" w:rsidP="005C4EBE">
      <w:pPr>
        <w:rPr>
          <w:color w:val="000000"/>
        </w:rPr>
      </w:pPr>
      <w:r>
        <w:rPr>
          <w:color w:val="000000"/>
        </w:rPr>
        <w:t> </w:t>
      </w:r>
    </w:p>
    <w:p w:rsidR="005C4EBE" w:rsidRDefault="005C4EBE" w:rsidP="005C4EBE">
      <w:pPr>
        <w:rPr>
          <w:color w:val="000000"/>
        </w:rPr>
      </w:pPr>
      <w:proofErr w:type="gramStart"/>
      <w:r>
        <w:rPr>
          <w:rFonts w:ascii="Arial" w:hAnsi="Arial" w:cs="Arial"/>
          <w:color w:val="1F497D"/>
          <w:sz w:val="22"/>
          <w:szCs w:val="22"/>
        </w:rPr>
        <w:t>Information Commissioner’s Office, Wycliffe House, Water Lane, Wilmslow, Cheshire SK9 5AF.</w:t>
      </w:r>
      <w:proofErr w:type="gramEnd"/>
    </w:p>
    <w:p w:rsidR="005C4EBE" w:rsidRDefault="005C4EBE" w:rsidP="005C4EBE">
      <w:pPr>
        <w:rPr>
          <w:color w:val="000000"/>
        </w:rPr>
      </w:pPr>
      <w:r>
        <w:rPr>
          <w:color w:val="000000"/>
        </w:rPr>
        <w:t> </w:t>
      </w:r>
    </w:p>
    <w:p w:rsidR="005C4EBE" w:rsidRDefault="005C4EBE" w:rsidP="005C4EBE">
      <w:pPr>
        <w:rPr>
          <w:color w:val="000000"/>
        </w:rPr>
      </w:pPr>
      <w:r>
        <w:rPr>
          <w:rFonts w:ascii="Arial" w:hAnsi="Arial" w:cs="Arial"/>
          <w:color w:val="1F497D"/>
          <w:sz w:val="22"/>
          <w:szCs w:val="22"/>
        </w:rPr>
        <w:t>Yours sincerely,</w:t>
      </w:r>
    </w:p>
    <w:p w:rsidR="005C4EBE" w:rsidRDefault="005C4EBE" w:rsidP="005C4EBE">
      <w:pPr>
        <w:rPr>
          <w:color w:val="000000"/>
        </w:rPr>
      </w:pPr>
      <w:r>
        <w:rPr>
          <w:color w:val="000000"/>
        </w:rPr>
        <w:t> </w:t>
      </w:r>
    </w:p>
    <w:p w:rsidR="005C4EBE" w:rsidRDefault="005C4EBE" w:rsidP="005C4EBE">
      <w:pPr>
        <w:rPr>
          <w:color w:val="000000"/>
        </w:rPr>
      </w:pPr>
      <w:r>
        <w:rPr>
          <w:color w:val="000000"/>
        </w:rPr>
        <w:t> </w:t>
      </w:r>
    </w:p>
    <w:p w:rsidR="005C4EBE" w:rsidRDefault="005C4EBE" w:rsidP="005C4EBE">
      <w:pPr>
        <w:rPr>
          <w:color w:val="000000"/>
        </w:rPr>
      </w:pPr>
      <w:r>
        <w:rPr>
          <w:rFonts w:ascii="Arial" w:hAnsi="Arial" w:cs="Arial"/>
          <w:color w:val="1F497D"/>
          <w:sz w:val="22"/>
          <w:szCs w:val="22"/>
        </w:rPr>
        <w:t>James Gardener</w:t>
      </w:r>
    </w:p>
    <w:p w:rsidR="005C4EBE" w:rsidRDefault="005C4EBE" w:rsidP="005C4EBE">
      <w:pPr>
        <w:rPr>
          <w:color w:val="000000"/>
        </w:rPr>
      </w:pPr>
      <w:r>
        <w:rPr>
          <w:color w:val="000000"/>
        </w:rPr>
        <w:t> </w:t>
      </w:r>
    </w:p>
    <w:p w:rsidR="005C4EBE" w:rsidRDefault="005C4EBE" w:rsidP="005C4EBE">
      <w:pPr>
        <w:rPr>
          <w:color w:val="000000"/>
        </w:rPr>
      </w:pPr>
      <w:proofErr w:type="gramStart"/>
      <w:r>
        <w:rPr>
          <w:rFonts w:ascii="Arial" w:hAnsi="Arial" w:cs="Arial"/>
          <w:color w:val="1F497D"/>
          <w:sz w:val="22"/>
          <w:szCs w:val="22"/>
        </w:rPr>
        <w:t>on</w:t>
      </w:r>
      <w:proofErr w:type="gramEnd"/>
      <w:r>
        <w:rPr>
          <w:rFonts w:ascii="Arial" w:hAnsi="Arial" w:cs="Arial"/>
          <w:color w:val="1F497D"/>
          <w:sz w:val="22"/>
          <w:szCs w:val="22"/>
        </w:rPr>
        <w:t xml:space="preserve"> behalf of Gillian Hoskins </w:t>
      </w:r>
    </w:p>
    <w:p w:rsidR="005C4EBE" w:rsidRDefault="005C4EBE" w:rsidP="005C4EBE">
      <w:pPr>
        <w:rPr>
          <w:color w:val="000000"/>
        </w:rPr>
      </w:pPr>
      <w:r>
        <w:rPr>
          <w:rFonts w:ascii="Arial" w:hAnsi="Arial" w:cs="Arial"/>
          <w:color w:val="1F497D"/>
          <w:sz w:val="22"/>
          <w:szCs w:val="22"/>
        </w:rPr>
        <w:t>Associate Director of Governance and Patient Experience</w:t>
      </w:r>
    </w:p>
    <w:p w:rsidR="005C4EBE" w:rsidRDefault="005C4EBE" w:rsidP="005C4EBE">
      <w:pPr>
        <w:rPr>
          <w:color w:val="000000"/>
        </w:rPr>
      </w:pPr>
      <w:r>
        <w:rPr>
          <w:rFonts w:ascii="Arial" w:hAnsi="Arial" w:cs="Arial"/>
          <w:color w:val="1F497D"/>
          <w:sz w:val="22"/>
          <w:szCs w:val="22"/>
        </w:rPr>
        <w:t>Weston Area Health NHS Trust</w:t>
      </w:r>
    </w:p>
    <w:p w:rsidR="00EE6525" w:rsidRDefault="00EE6525"/>
    <w:p w:rsidR="005C4EBE" w:rsidRDefault="005C4EBE"/>
    <w:p w:rsidR="005C4EBE" w:rsidRDefault="005C4EBE"/>
    <w:p w:rsidR="005C4EBE" w:rsidRDefault="005C4EBE"/>
    <w:p w:rsidR="005C4EBE" w:rsidRPr="005C4EBE" w:rsidRDefault="005C4EBE">
      <w:pPr>
        <w:rPr>
          <w:b/>
          <w:color w:val="365F91" w:themeColor="accent1" w:themeShade="BF"/>
          <w:sz w:val="22"/>
          <w:szCs w:val="22"/>
          <w:u w:val="single"/>
        </w:rPr>
      </w:pPr>
      <w:r w:rsidRPr="005C4EBE">
        <w:rPr>
          <w:b/>
          <w:color w:val="365F91" w:themeColor="accent1" w:themeShade="BF"/>
          <w:sz w:val="22"/>
          <w:szCs w:val="22"/>
          <w:u w:val="single"/>
        </w:rPr>
        <w:t>ENQUIRY 2</w:t>
      </w:r>
    </w:p>
    <w:p w:rsidR="005C4EBE" w:rsidRPr="005C4EBE" w:rsidRDefault="005C4EBE">
      <w:pPr>
        <w:rPr>
          <w:b/>
          <w:color w:val="365F91" w:themeColor="accent1" w:themeShade="BF"/>
          <w:sz w:val="22"/>
          <w:szCs w:val="22"/>
          <w:u w:val="single"/>
        </w:rPr>
      </w:pPr>
    </w:p>
    <w:p w:rsidR="005C4EBE" w:rsidRPr="005C4EBE" w:rsidRDefault="005C4EBE" w:rsidP="005C4EBE">
      <w:pPr>
        <w:rPr>
          <w:color w:val="365F91" w:themeColor="accent1" w:themeShade="BF"/>
          <w:sz w:val="22"/>
          <w:szCs w:val="22"/>
        </w:rPr>
      </w:pPr>
      <w:r w:rsidRPr="005C4EBE">
        <w:rPr>
          <w:rFonts w:ascii="Arial" w:hAnsi="Arial" w:cs="Arial"/>
          <w:color w:val="365F91" w:themeColor="accent1" w:themeShade="BF"/>
          <w:sz w:val="22"/>
          <w:szCs w:val="22"/>
        </w:rPr>
        <w:t>Dear Freedom of Information Officer</w:t>
      </w:r>
    </w:p>
    <w:p w:rsidR="005C4EBE" w:rsidRPr="005C4EBE" w:rsidRDefault="005C4EBE" w:rsidP="005C4EBE">
      <w:pPr>
        <w:rPr>
          <w:color w:val="365F91" w:themeColor="accent1" w:themeShade="BF"/>
          <w:sz w:val="22"/>
          <w:szCs w:val="22"/>
        </w:rPr>
      </w:pPr>
      <w:r w:rsidRPr="005C4EBE">
        <w:rPr>
          <w:color w:val="365F91" w:themeColor="accent1" w:themeShade="BF"/>
          <w:sz w:val="22"/>
          <w:szCs w:val="22"/>
        </w:rPr>
        <w:t> </w:t>
      </w:r>
    </w:p>
    <w:p w:rsidR="005C4EBE" w:rsidRPr="005C4EBE" w:rsidRDefault="005C4EBE" w:rsidP="005C4EBE">
      <w:pPr>
        <w:rPr>
          <w:color w:val="365F91" w:themeColor="accent1" w:themeShade="BF"/>
          <w:sz w:val="22"/>
          <w:szCs w:val="22"/>
        </w:rPr>
      </w:pPr>
      <w:r w:rsidRPr="005C4EBE">
        <w:rPr>
          <w:rFonts w:ascii="Arial" w:hAnsi="Arial" w:cs="Arial"/>
          <w:color w:val="365F91" w:themeColor="accent1" w:themeShade="BF"/>
          <w:sz w:val="22"/>
          <w:szCs w:val="22"/>
        </w:rPr>
        <w:t>I am writing to request information under the Freedom of Information Act 2000. Please disclose:</w:t>
      </w:r>
    </w:p>
    <w:p w:rsidR="005C4EBE" w:rsidRPr="005C4EBE" w:rsidRDefault="005C4EBE" w:rsidP="005C4EBE">
      <w:pPr>
        <w:rPr>
          <w:color w:val="365F91" w:themeColor="accent1" w:themeShade="BF"/>
          <w:sz w:val="22"/>
          <w:szCs w:val="22"/>
        </w:rPr>
      </w:pPr>
      <w:r w:rsidRPr="005C4EBE">
        <w:rPr>
          <w:color w:val="365F91" w:themeColor="accent1" w:themeShade="BF"/>
          <w:sz w:val="22"/>
          <w:szCs w:val="22"/>
        </w:rPr>
        <w:t> </w:t>
      </w:r>
    </w:p>
    <w:p w:rsidR="005C4EBE" w:rsidRPr="005C4EBE" w:rsidRDefault="005C4EBE" w:rsidP="005C4EBE">
      <w:pPr>
        <w:pStyle w:val="ListParagraph"/>
        <w:ind w:hanging="360"/>
        <w:rPr>
          <w:rFonts w:cs="Tahoma"/>
          <w:color w:val="365F91" w:themeColor="accent1" w:themeShade="BF"/>
        </w:rPr>
      </w:pPr>
      <w:r w:rsidRPr="005C4EBE">
        <w:rPr>
          <w:rFonts w:ascii="Arial" w:hAnsi="Arial" w:cs="Arial"/>
          <w:b/>
          <w:bCs/>
          <w:i/>
          <w:iCs/>
          <w:color w:val="365F91" w:themeColor="accent1" w:themeShade="BF"/>
        </w:rPr>
        <w:t>1.</w:t>
      </w:r>
      <w:r w:rsidRPr="005C4EBE">
        <w:rPr>
          <w:rFonts w:ascii="Times New Roman" w:hAnsi="Times New Roman"/>
          <w:b/>
          <w:bCs/>
          <w:i/>
          <w:iCs/>
          <w:color w:val="365F91" w:themeColor="accent1" w:themeShade="BF"/>
        </w:rPr>
        <w:t xml:space="preserve">     </w:t>
      </w:r>
      <w:r w:rsidRPr="005C4EBE">
        <w:rPr>
          <w:rFonts w:ascii="Arial" w:hAnsi="Arial" w:cs="Arial"/>
          <w:b/>
          <w:bCs/>
          <w:i/>
          <w:iCs/>
          <w:color w:val="365F91" w:themeColor="accent1" w:themeShade="BF"/>
        </w:rPr>
        <w:t xml:space="preserve">For each of the last three financial years (i.e. 2012-13, 2013-14 and 2014-15 to date), how much has the trust spent on temporary medical staff e.g. bank, freelance or locum doctors and nurses? </w:t>
      </w:r>
    </w:p>
    <w:p w:rsidR="005C4EBE" w:rsidRPr="005C4EBE" w:rsidRDefault="005C4EBE" w:rsidP="005C4EBE">
      <w:pPr>
        <w:rPr>
          <w:color w:val="365F91" w:themeColor="accent1" w:themeShade="BF"/>
          <w:sz w:val="22"/>
          <w:szCs w:val="22"/>
        </w:rPr>
      </w:pPr>
      <w:r w:rsidRPr="005C4EBE">
        <w:rPr>
          <w:color w:val="365F91" w:themeColor="accent1" w:themeShade="BF"/>
          <w:sz w:val="22"/>
          <w:szCs w:val="22"/>
        </w:rPr>
        <w:t> </w:t>
      </w:r>
    </w:p>
    <w:p w:rsidR="005C4EBE" w:rsidRPr="005C4EBE" w:rsidRDefault="005C4EBE" w:rsidP="005C4EBE">
      <w:pPr>
        <w:rPr>
          <w:color w:val="365F91" w:themeColor="accent1" w:themeShade="BF"/>
          <w:sz w:val="22"/>
          <w:szCs w:val="22"/>
        </w:rPr>
      </w:pPr>
      <w:r w:rsidRPr="005C4EBE">
        <w:rPr>
          <w:rFonts w:ascii="Arial" w:hAnsi="Arial" w:cs="Arial"/>
          <w:color w:val="365F91" w:themeColor="accent1" w:themeShade="BF"/>
          <w:sz w:val="22"/>
          <w:szCs w:val="22"/>
        </w:rPr>
        <w:t xml:space="preserve">I would like to receive this information electronically, either as a PDF, email or MS Word document. My preferred method of communication regarding this request is email, </w:t>
      </w:r>
      <w:hyperlink r:id="rId5" w:history="1">
        <w:r w:rsidRPr="005C4EBE">
          <w:rPr>
            <w:rStyle w:val="Hyperlink"/>
            <w:rFonts w:ascii="Arial" w:hAnsi="Arial" w:cs="Arial"/>
            <w:color w:val="365F91" w:themeColor="accent1" w:themeShade="BF"/>
            <w:sz w:val="22"/>
            <w:szCs w:val="22"/>
          </w:rPr>
          <w:t>martin.jones1@bbc.co.uk</w:t>
        </w:r>
      </w:hyperlink>
    </w:p>
    <w:p w:rsidR="005C4EBE" w:rsidRPr="005C4EBE" w:rsidRDefault="005C4EBE" w:rsidP="005C4EBE">
      <w:pPr>
        <w:rPr>
          <w:color w:val="365F91" w:themeColor="accent1" w:themeShade="BF"/>
          <w:sz w:val="22"/>
          <w:szCs w:val="22"/>
        </w:rPr>
      </w:pPr>
      <w:r w:rsidRPr="005C4EBE">
        <w:rPr>
          <w:color w:val="365F91" w:themeColor="accent1" w:themeShade="BF"/>
          <w:sz w:val="22"/>
          <w:szCs w:val="22"/>
        </w:rPr>
        <w:t> </w:t>
      </w:r>
    </w:p>
    <w:p w:rsidR="005C4EBE" w:rsidRPr="005C4EBE" w:rsidRDefault="005C4EBE" w:rsidP="005C4EBE">
      <w:pPr>
        <w:rPr>
          <w:color w:val="365F91" w:themeColor="accent1" w:themeShade="BF"/>
          <w:sz w:val="22"/>
          <w:szCs w:val="22"/>
        </w:rPr>
      </w:pPr>
      <w:r w:rsidRPr="005C4EBE">
        <w:rPr>
          <w:rFonts w:ascii="Arial" w:hAnsi="Arial" w:cs="Arial"/>
          <w:color w:val="365F91" w:themeColor="accent1" w:themeShade="BF"/>
          <w:sz w:val="22"/>
          <w:szCs w:val="22"/>
        </w:rPr>
        <w:t xml:space="preserve">If you choose to refuse all or part of my request, I ask that you do so with reference to specific exemptions identified in the Act. </w:t>
      </w:r>
    </w:p>
    <w:p w:rsidR="005C4EBE" w:rsidRPr="005C4EBE" w:rsidRDefault="005C4EBE" w:rsidP="005C4EBE">
      <w:pPr>
        <w:rPr>
          <w:color w:val="365F91" w:themeColor="accent1" w:themeShade="BF"/>
          <w:sz w:val="22"/>
          <w:szCs w:val="22"/>
        </w:rPr>
      </w:pPr>
      <w:r w:rsidRPr="005C4EBE">
        <w:rPr>
          <w:color w:val="365F91" w:themeColor="accent1" w:themeShade="BF"/>
          <w:sz w:val="22"/>
          <w:szCs w:val="22"/>
        </w:rPr>
        <w:t> </w:t>
      </w:r>
    </w:p>
    <w:p w:rsidR="005C4EBE" w:rsidRPr="005C4EBE" w:rsidRDefault="005C4EBE" w:rsidP="005C4EBE">
      <w:pPr>
        <w:rPr>
          <w:color w:val="365F91" w:themeColor="accent1" w:themeShade="BF"/>
          <w:sz w:val="22"/>
          <w:szCs w:val="22"/>
        </w:rPr>
      </w:pPr>
      <w:r w:rsidRPr="005C4EBE">
        <w:rPr>
          <w:rFonts w:ascii="Arial" w:hAnsi="Arial" w:cs="Arial"/>
          <w:color w:val="365F91" w:themeColor="accent1" w:themeShade="BF"/>
          <w:sz w:val="22"/>
          <w:szCs w:val="22"/>
        </w:rPr>
        <w:t xml:space="preserve">If you are encountering practical difficulties complying with this request, please contact me (in line with your section 16 duty to advise and assist requesters) so that we can discuss the matter and if necessary I can modify the request. </w:t>
      </w:r>
    </w:p>
    <w:p w:rsidR="005C4EBE" w:rsidRPr="005C4EBE" w:rsidRDefault="005C4EBE" w:rsidP="005C4EBE">
      <w:pPr>
        <w:rPr>
          <w:color w:val="365F91" w:themeColor="accent1" w:themeShade="BF"/>
          <w:sz w:val="22"/>
          <w:szCs w:val="22"/>
        </w:rPr>
      </w:pPr>
      <w:r w:rsidRPr="005C4EBE">
        <w:rPr>
          <w:color w:val="365F91" w:themeColor="accent1" w:themeShade="BF"/>
          <w:sz w:val="22"/>
          <w:szCs w:val="22"/>
        </w:rPr>
        <w:t> </w:t>
      </w:r>
    </w:p>
    <w:p w:rsidR="005C4EBE" w:rsidRDefault="005C4EBE">
      <w:pPr>
        <w:rPr>
          <w:b/>
          <w:u w:val="single"/>
        </w:rPr>
      </w:pPr>
    </w:p>
    <w:p w:rsidR="005C4EBE" w:rsidRPr="005C4EBE" w:rsidRDefault="005C4EBE" w:rsidP="005C4EBE">
      <w:pPr>
        <w:rPr>
          <w:rFonts w:ascii="Tahoma" w:eastAsia="Times New Roman" w:hAnsi="Tahoma" w:cs="Tahoma"/>
          <w:color w:val="FF0000"/>
          <w:sz w:val="20"/>
          <w:szCs w:val="20"/>
        </w:rPr>
      </w:pPr>
      <w:r w:rsidRPr="005C4EBE">
        <w:rPr>
          <w:rFonts w:ascii="Tahoma" w:eastAsia="Times New Roman" w:hAnsi="Tahoma" w:cs="Tahoma"/>
          <w:color w:val="FF0000"/>
          <w:sz w:val="20"/>
          <w:szCs w:val="20"/>
        </w:rPr>
        <w:t>Please find attached the response to your recent Freedom of Information enquiry from Weston Area Health NHS Trust.</w:t>
      </w:r>
    </w:p>
    <w:p w:rsidR="005C4EBE" w:rsidRPr="005C4EBE" w:rsidRDefault="005C4EBE" w:rsidP="005C4EBE">
      <w:pPr>
        <w:rPr>
          <w:rFonts w:ascii="Tahoma" w:eastAsia="Times New Roman" w:hAnsi="Tahoma" w:cs="Tahoma"/>
          <w:color w:val="FF0000"/>
          <w:sz w:val="20"/>
          <w:szCs w:val="20"/>
        </w:rPr>
      </w:pPr>
      <w:r w:rsidRPr="005C4EBE">
        <w:rPr>
          <w:rFonts w:ascii="Tahoma" w:eastAsia="Times New Roman" w:hAnsi="Tahoma" w:cs="Tahoma"/>
          <w:color w:val="FF0000"/>
          <w:sz w:val="20"/>
          <w:szCs w:val="20"/>
        </w:rPr>
        <w:t> </w:t>
      </w:r>
    </w:p>
    <w:p w:rsidR="005C4EBE" w:rsidRPr="005C4EBE" w:rsidRDefault="005C4EBE" w:rsidP="005C4EBE">
      <w:pPr>
        <w:rPr>
          <w:rFonts w:ascii="Tahoma" w:eastAsia="Times New Roman" w:hAnsi="Tahoma" w:cs="Tahoma"/>
          <w:color w:val="FF0000"/>
          <w:sz w:val="20"/>
          <w:szCs w:val="20"/>
        </w:rPr>
      </w:pPr>
      <w:r w:rsidRPr="005C4EBE">
        <w:rPr>
          <w:rFonts w:ascii="Tahoma" w:eastAsia="Times New Roman" w:hAnsi="Tahoma" w:cs="Tahoma"/>
          <w:color w:val="FF0000"/>
          <w:sz w:val="20"/>
          <w:szCs w:val="20"/>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r w:rsidRPr="005C4EBE">
        <w:rPr>
          <w:rFonts w:ascii="Tahoma" w:eastAsia="Times New Roman" w:hAnsi="Tahoma" w:cs="Tahoma"/>
          <w:color w:val="FF0000"/>
          <w:sz w:val="20"/>
          <w:szCs w:val="20"/>
        </w:rPr>
        <w:br/>
        <w:t> </w:t>
      </w:r>
      <w:r w:rsidRPr="005C4EBE">
        <w:rPr>
          <w:rFonts w:ascii="Tahoma" w:eastAsia="Times New Roman" w:hAnsi="Tahoma" w:cs="Tahoma"/>
          <w:color w:val="FF0000"/>
          <w:sz w:val="20"/>
          <w:szCs w:val="20"/>
        </w:rPr>
        <w:br/>
      </w:r>
      <w:r w:rsidRPr="005C4EBE">
        <w:rPr>
          <w:rFonts w:ascii="Tahoma" w:eastAsia="Times New Roman" w:hAnsi="Tahoma" w:cs="Tahoma"/>
          <w:color w:val="FF0000"/>
          <w:sz w:val="20"/>
          <w:szCs w:val="20"/>
        </w:rPr>
        <w:lastRenderedPageBreak/>
        <w:t>If you remain dissatisfied with the decision of the Trust following your complaint, you may write to the Information Commissioner, whose address is:</w:t>
      </w:r>
    </w:p>
    <w:p w:rsidR="005C4EBE" w:rsidRPr="005C4EBE" w:rsidRDefault="005C4EBE" w:rsidP="005C4EBE">
      <w:pPr>
        <w:rPr>
          <w:rFonts w:ascii="Tahoma" w:eastAsia="Times New Roman" w:hAnsi="Tahoma" w:cs="Tahoma"/>
          <w:color w:val="FF0000"/>
          <w:sz w:val="20"/>
          <w:szCs w:val="20"/>
        </w:rPr>
      </w:pPr>
      <w:proofErr w:type="gramStart"/>
      <w:r w:rsidRPr="005C4EBE">
        <w:rPr>
          <w:rFonts w:ascii="Tahoma" w:eastAsia="Times New Roman" w:hAnsi="Tahoma" w:cs="Tahoma"/>
          <w:color w:val="FF0000"/>
          <w:sz w:val="20"/>
          <w:szCs w:val="20"/>
        </w:rPr>
        <w:t>Information Commissioner’s Office, Wycliffe House, Water Lane, Wilmslow, Cheshire SK9 5AF.</w:t>
      </w:r>
      <w:proofErr w:type="gramEnd"/>
    </w:p>
    <w:p w:rsidR="005C4EBE" w:rsidRPr="005C4EBE" w:rsidRDefault="005C4EBE" w:rsidP="005C4EBE">
      <w:pPr>
        <w:rPr>
          <w:rFonts w:ascii="Tahoma" w:eastAsia="Times New Roman" w:hAnsi="Tahoma" w:cs="Tahoma"/>
          <w:color w:val="FF0000"/>
          <w:sz w:val="20"/>
          <w:szCs w:val="20"/>
        </w:rPr>
      </w:pPr>
      <w:r w:rsidRPr="005C4EBE">
        <w:rPr>
          <w:rFonts w:ascii="Tahoma" w:eastAsia="Times New Roman" w:hAnsi="Tahoma" w:cs="Tahoma"/>
          <w:color w:val="FF0000"/>
          <w:sz w:val="20"/>
          <w:szCs w:val="20"/>
        </w:rPr>
        <w:t>Yours sincerely,</w:t>
      </w:r>
    </w:p>
    <w:p w:rsidR="005C4EBE" w:rsidRPr="005C4EBE" w:rsidRDefault="005C4EBE" w:rsidP="005C4EBE">
      <w:pPr>
        <w:rPr>
          <w:rFonts w:ascii="Tahoma" w:eastAsia="Times New Roman" w:hAnsi="Tahoma" w:cs="Tahoma"/>
          <w:color w:val="FF0000"/>
          <w:sz w:val="20"/>
          <w:szCs w:val="20"/>
        </w:rPr>
      </w:pPr>
      <w:r w:rsidRPr="005C4EBE">
        <w:rPr>
          <w:rFonts w:ascii="Tahoma" w:eastAsia="Times New Roman" w:hAnsi="Tahoma" w:cs="Tahoma"/>
          <w:color w:val="FF0000"/>
          <w:sz w:val="20"/>
          <w:szCs w:val="20"/>
        </w:rPr>
        <w:br/>
        <w:t>James Gardener</w:t>
      </w:r>
    </w:p>
    <w:p w:rsidR="005C4EBE" w:rsidRPr="005C4EBE" w:rsidRDefault="005C4EBE" w:rsidP="005C4EBE">
      <w:pPr>
        <w:rPr>
          <w:rFonts w:ascii="Tahoma" w:eastAsia="Times New Roman" w:hAnsi="Tahoma" w:cs="Tahoma"/>
          <w:color w:val="FF0000"/>
          <w:sz w:val="20"/>
          <w:szCs w:val="20"/>
        </w:rPr>
      </w:pPr>
      <w:proofErr w:type="gramStart"/>
      <w:r w:rsidRPr="005C4EBE">
        <w:rPr>
          <w:rFonts w:ascii="Tahoma" w:eastAsia="Times New Roman" w:hAnsi="Tahoma" w:cs="Tahoma"/>
          <w:color w:val="FF0000"/>
          <w:sz w:val="20"/>
          <w:szCs w:val="20"/>
        </w:rPr>
        <w:t>on</w:t>
      </w:r>
      <w:proofErr w:type="gramEnd"/>
      <w:r w:rsidRPr="005C4EBE">
        <w:rPr>
          <w:rFonts w:ascii="Tahoma" w:eastAsia="Times New Roman" w:hAnsi="Tahoma" w:cs="Tahoma"/>
          <w:color w:val="FF0000"/>
          <w:sz w:val="20"/>
          <w:szCs w:val="20"/>
        </w:rPr>
        <w:t xml:space="preserve"> behalf of Gillian Hoskins </w:t>
      </w:r>
      <w:r w:rsidRPr="005C4EBE">
        <w:rPr>
          <w:rFonts w:ascii="Tahoma" w:eastAsia="Times New Roman" w:hAnsi="Tahoma" w:cs="Tahoma"/>
          <w:color w:val="FF0000"/>
          <w:sz w:val="20"/>
          <w:szCs w:val="20"/>
        </w:rPr>
        <w:br/>
        <w:t>Associate Director of Governance and Patient Experience</w:t>
      </w:r>
      <w:r w:rsidRPr="005C4EBE">
        <w:rPr>
          <w:rFonts w:ascii="Tahoma" w:eastAsia="Times New Roman" w:hAnsi="Tahoma" w:cs="Tahoma"/>
          <w:color w:val="FF0000"/>
          <w:sz w:val="20"/>
          <w:szCs w:val="20"/>
        </w:rPr>
        <w:br/>
        <w:t>Weston Area Health NHS Trust</w:t>
      </w:r>
    </w:p>
    <w:p w:rsidR="005C4EBE" w:rsidRDefault="005C4EBE">
      <w:pPr>
        <w:rPr>
          <w:b/>
          <w:u w:val="single"/>
        </w:rPr>
      </w:pPr>
    </w:p>
    <w:p w:rsidR="005C4EBE" w:rsidRDefault="005C4EBE">
      <w:pPr>
        <w:rPr>
          <w:b/>
          <w:u w:val="single"/>
        </w:rPr>
      </w:pPr>
    </w:p>
    <w:p w:rsidR="005C4EBE" w:rsidRDefault="005C4EBE">
      <w:pPr>
        <w:rPr>
          <w:b/>
          <w:u w:val="single"/>
        </w:rPr>
      </w:pPr>
    </w:p>
    <w:p w:rsidR="005C4EBE" w:rsidRDefault="005C4EBE">
      <w:pPr>
        <w:rPr>
          <w:b/>
          <w:u w:val="single"/>
        </w:rPr>
      </w:pPr>
      <w:r w:rsidRPr="005C4EBE">
        <w:drawing>
          <wp:inline distT="0" distB="0" distL="0" distR="0">
            <wp:extent cx="6410325" cy="3609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10325" cy="3609975"/>
                    </a:xfrm>
                    <a:prstGeom prst="rect">
                      <a:avLst/>
                    </a:prstGeom>
                    <a:noFill/>
                    <a:ln w="9525">
                      <a:noFill/>
                      <a:miter lim="800000"/>
                      <a:headEnd/>
                      <a:tailEnd/>
                    </a:ln>
                  </pic:spPr>
                </pic:pic>
              </a:graphicData>
            </a:graphic>
          </wp:inline>
        </w:drawing>
      </w:r>
    </w:p>
    <w:p w:rsidR="005C4EBE" w:rsidRDefault="005C4EBE">
      <w:pPr>
        <w:rPr>
          <w:b/>
          <w:u w:val="single"/>
        </w:rPr>
      </w:pPr>
    </w:p>
    <w:p w:rsidR="005C4EBE" w:rsidRDefault="005C4EBE">
      <w:pPr>
        <w:rPr>
          <w:b/>
          <w:u w:val="single"/>
        </w:rPr>
      </w:pPr>
    </w:p>
    <w:p w:rsidR="005C4EBE" w:rsidRDefault="005C4EBE">
      <w:pPr>
        <w:rPr>
          <w:b/>
          <w:u w:val="single"/>
        </w:rPr>
      </w:pPr>
    </w:p>
    <w:p w:rsidR="005C4EBE" w:rsidRPr="005C4EBE" w:rsidRDefault="005C4EBE">
      <w:pPr>
        <w:rPr>
          <w:rFonts w:ascii="Arial" w:hAnsi="Arial" w:cs="Arial"/>
          <w:b/>
          <w:color w:val="365F91" w:themeColor="accent1" w:themeShade="BF"/>
          <w:u w:val="single"/>
        </w:rPr>
      </w:pPr>
      <w:r w:rsidRPr="005C4EBE">
        <w:rPr>
          <w:rFonts w:ascii="Arial" w:hAnsi="Arial" w:cs="Arial"/>
          <w:b/>
          <w:color w:val="365F91" w:themeColor="accent1" w:themeShade="BF"/>
          <w:u w:val="single"/>
        </w:rPr>
        <w:t>ENQUIRY 3</w:t>
      </w:r>
    </w:p>
    <w:p w:rsidR="005C4EBE" w:rsidRDefault="005C4EBE">
      <w:pPr>
        <w:rPr>
          <w:b/>
          <w:u w:val="single"/>
        </w:rPr>
      </w:pPr>
    </w:p>
    <w:p w:rsidR="005C4EBE" w:rsidRDefault="005C4EBE" w:rsidP="005C4EBE">
      <w:pPr>
        <w:rPr>
          <w:color w:val="000000"/>
        </w:rPr>
      </w:pPr>
      <w:r>
        <w:rPr>
          <w:rFonts w:ascii="Arial" w:hAnsi="Arial" w:cs="Arial"/>
          <w:color w:val="365F91"/>
          <w:sz w:val="20"/>
          <w:szCs w:val="20"/>
        </w:rPr>
        <w:t>Please find below the response to your recent Freedom of Information enquiry from Weston Area Health NHS Trust.</w:t>
      </w:r>
    </w:p>
    <w:p w:rsidR="005C4EBE" w:rsidRDefault="005C4EBE" w:rsidP="005C4EBE">
      <w:pPr>
        <w:rPr>
          <w:color w:val="000000"/>
        </w:rPr>
      </w:pPr>
      <w:r>
        <w:rPr>
          <w:color w:val="000000"/>
        </w:rPr>
        <w:t> </w:t>
      </w:r>
    </w:p>
    <w:p w:rsidR="005C4EBE" w:rsidRDefault="005C4EBE" w:rsidP="005C4EBE">
      <w:pPr>
        <w:rPr>
          <w:color w:val="1F497D"/>
        </w:rPr>
      </w:pPr>
      <w:r>
        <w:rPr>
          <w:rFonts w:ascii="Arial" w:hAnsi="Arial" w:cs="Arial"/>
          <w:color w:val="000000"/>
          <w:sz w:val="20"/>
          <w:szCs w:val="20"/>
        </w:rPr>
        <w:t xml:space="preserve">1. </w:t>
      </w:r>
      <w:r>
        <w:rPr>
          <w:rFonts w:ascii="Arial" w:hAnsi="Arial" w:cs="Arial"/>
          <w:color w:val="1F497D"/>
          <w:sz w:val="20"/>
          <w:szCs w:val="20"/>
        </w:rPr>
        <w:t xml:space="preserve">What was the total number of shifts for a) doctors b) nurses in your Accident and Emergency Department(s) over that period? </w:t>
      </w:r>
      <w:r>
        <w:rPr>
          <w:rFonts w:ascii="Arial" w:hAnsi="Arial" w:cs="Arial"/>
          <w:color w:val="FF0000"/>
          <w:sz w:val="20"/>
          <w:szCs w:val="20"/>
        </w:rPr>
        <w:t>Under section 12 of the FOI act (cost of compliance exceeds the appropriate limit) we are unable to answer this question.</w:t>
      </w:r>
    </w:p>
    <w:p w:rsidR="005C4EBE" w:rsidRDefault="005C4EBE" w:rsidP="005C4EBE">
      <w:pPr>
        <w:rPr>
          <w:color w:val="1F497D"/>
        </w:rPr>
      </w:pPr>
      <w:r>
        <w:rPr>
          <w:color w:val="1F497D"/>
        </w:rPr>
        <w:t> </w:t>
      </w:r>
    </w:p>
    <w:p w:rsidR="005C4EBE" w:rsidRDefault="005C4EBE" w:rsidP="005C4EBE">
      <w:pPr>
        <w:rPr>
          <w:color w:val="1F497D"/>
        </w:rPr>
      </w:pPr>
      <w:r>
        <w:rPr>
          <w:rFonts w:ascii="Arial" w:hAnsi="Arial" w:cs="Arial"/>
          <w:color w:val="1F497D"/>
          <w:sz w:val="20"/>
          <w:szCs w:val="20"/>
        </w:rPr>
        <w:t>2. How many of those shifts - again for a</w:t>
      </w:r>
      <w:proofErr w:type="gramStart"/>
      <w:r>
        <w:rPr>
          <w:rFonts w:ascii="Arial" w:hAnsi="Arial" w:cs="Arial"/>
          <w:color w:val="1F497D"/>
          <w:sz w:val="20"/>
          <w:szCs w:val="20"/>
        </w:rPr>
        <w:t>)doctors</w:t>
      </w:r>
      <w:proofErr w:type="gramEnd"/>
      <w:r>
        <w:rPr>
          <w:rFonts w:ascii="Arial" w:hAnsi="Arial" w:cs="Arial"/>
          <w:color w:val="1F497D"/>
          <w:sz w:val="20"/>
          <w:szCs w:val="20"/>
        </w:rPr>
        <w:t xml:space="preserve"> and b)nurses - were covered by locum/ agency staff? </w:t>
      </w:r>
      <w:r>
        <w:rPr>
          <w:rFonts w:ascii="Arial" w:hAnsi="Arial" w:cs="Arial"/>
          <w:color w:val="FF0000"/>
          <w:sz w:val="20"/>
          <w:szCs w:val="20"/>
        </w:rPr>
        <w:t>Under section 12 of the FOI act (cost of compliance exceeds the appropriate limit) we are unable to answer this question.</w:t>
      </w:r>
    </w:p>
    <w:p w:rsidR="005C4EBE" w:rsidRDefault="005C4EBE" w:rsidP="005C4EBE">
      <w:pPr>
        <w:rPr>
          <w:color w:val="1F497D"/>
        </w:rPr>
      </w:pPr>
      <w:r>
        <w:rPr>
          <w:color w:val="1F497D"/>
        </w:rPr>
        <w:t> </w:t>
      </w:r>
    </w:p>
    <w:p w:rsidR="005C4EBE" w:rsidRDefault="005C4EBE" w:rsidP="005C4EBE">
      <w:pPr>
        <w:rPr>
          <w:color w:val="1F497D"/>
        </w:rPr>
      </w:pPr>
      <w:r>
        <w:rPr>
          <w:rFonts w:ascii="Arial" w:hAnsi="Arial" w:cs="Arial"/>
          <w:color w:val="1F497D"/>
          <w:sz w:val="20"/>
          <w:szCs w:val="20"/>
        </w:rPr>
        <w:t xml:space="preserve">3. What was the highest amount paid for a shift for a) an individual doctor b) an individual nurse in A and E over the specified dates? </w:t>
      </w:r>
      <w:r>
        <w:rPr>
          <w:rFonts w:ascii="Arial" w:hAnsi="Arial" w:cs="Arial"/>
          <w:color w:val="FF0000"/>
          <w:sz w:val="20"/>
          <w:szCs w:val="20"/>
        </w:rPr>
        <w:t>Under section 12 of the FOI act (cost of compliance exceeds the appropriate limit) we are unable to answer this question.</w:t>
      </w:r>
    </w:p>
    <w:p w:rsidR="005C4EBE" w:rsidRDefault="005C4EBE" w:rsidP="005C4EBE">
      <w:pPr>
        <w:rPr>
          <w:color w:val="1F497D"/>
        </w:rPr>
      </w:pPr>
      <w:r>
        <w:rPr>
          <w:color w:val="1F497D"/>
        </w:rPr>
        <w:t> </w:t>
      </w:r>
    </w:p>
    <w:p w:rsidR="005C4EBE" w:rsidRDefault="005C4EBE" w:rsidP="005C4EBE">
      <w:pPr>
        <w:rPr>
          <w:color w:val="1F497D"/>
        </w:rPr>
      </w:pPr>
      <w:r>
        <w:rPr>
          <w:rFonts w:ascii="Arial" w:hAnsi="Arial" w:cs="Arial"/>
          <w:color w:val="1F497D"/>
          <w:sz w:val="20"/>
          <w:szCs w:val="20"/>
        </w:rPr>
        <w:lastRenderedPageBreak/>
        <w:t>4. What grade/band was that individual a</w:t>
      </w:r>
      <w:proofErr w:type="gramStart"/>
      <w:r>
        <w:rPr>
          <w:rFonts w:ascii="Arial" w:hAnsi="Arial" w:cs="Arial"/>
          <w:color w:val="1F497D"/>
          <w:sz w:val="20"/>
          <w:szCs w:val="20"/>
        </w:rPr>
        <w:t>)doctor</w:t>
      </w:r>
      <w:proofErr w:type="gramEnd"/>
      <w:r>
        <w:rPr>
          <w:rFonts w:ascii="Arial" w:hAnsi="Arial" w:cs="Arial"/>
          <w:color w:val="1F497D"/>
          <w:sz w:val="20"/>
          <w:szCs w:val="20"/>
        </w:rPr>
        <w:t xml:space="preserve"> and b)nurse - and how long was their shift? </w:t>
      </w:r>
      <w:r>
        <w:rPr>
          <w:rFonts w:ascii="Arial" w:hAnsi="Arial" w:cs="Arial"/>
          <w:color w:val="FF0000"/>
          <w:sz w:val="20"/>
          <w:szCs w:val="20"/>
        </w:rPr>
        <w:t>Under section 12 of the FOI act (cost of compliance exceeds the appropriate limit) we are unable to answer this question.</w:t>
      </w:r>
    </w:p>
    <w:p w:rsidR="005C4EBE" w:rsidRDefault="005C4EBE" w:rsidP="005C4EBE">
      <w:pPr>
        <w:rPr>
          <w:color w:val="1F497D"/>
        </w:rPr>
      </w:pPr>
      <w:r>
        <w:rPr>
          <w:color w:val="1F497D"/>
        </w:rPr>
        <w:t> </w:t>
      </w:r>
    </w:p>
    <w:p w:rsidR="005C4EBE" w:rsidRDefault="005C4EBE" w:rsidP="005C4EBE">
      <w:pPr>
        <w:rPr>
          <w:color w:val="1F497D"/>
        </w:rPr>
      </w:pPr>
      <w:r>
        <w:rPr>
          <w:rFonts w:ascii="Arial" w:hAnsi="Arial" w:cs="Arial"/>
          <w:color w:val="1F497D"/>
          <w:sz w:val="20"/>
          <w:szCs w:val="20"/>
        </w:rPr>
        <w:t xml:space="preserve">5. What was the total </w:t>
      </w:r>
      <w:proofErr w:type="gramStart"/>
      <w:r>
        <w:rPr>
          <w:rFonts w:ascii="Arial" w:hAnsi="Arial" w:cs="Arial"/>
          <w:color w:val="1F497D"/>
          <w:sz w:val="20"/>
          <w:szCs w:val="20"/>
        </w:rPr>
        <w:t>spend</w:t>
      </w:r>
      <w:proofErr w:type="gramEnd"/>
      <w:r>
        <w:rPr>
          <w:rFonts w:ascii="Arial" w:hAnsi="Arial" w:cs="Arial"/>
          <w:color w:val="1F497D"/>
          <w:sz w:val="20"/>
          <w:szCs w:val="20"/>
        </w:rPr>
        <w:t xml:space="preserve"> on locum/agency staff in A and E over the specified dates? </w:t>
      </w:r>
      <w:r>
        <w:rPr>
          <w:rFonts w:ascii="Arial" w:hAnsi="Arial" w:cs="Arial"/>
          <w:color w:val="FF0000"/>
          <w:sz w:val="20"/>
          <w:szCs w:val="20"/>
        </w:rPr>
        <w:t>Under section 12 of the FOI act (cost of compliance exceeds the appropriate limit) we are unable to answer this question.</w:t>
      </w:r>
    </w:p>
    <w:p w:rsidR="005C4EBE" w:rsidRDefault="005C4EBE" w:rsidP="005C4EBE">
      <w:pPr>
        <w:rPr>
          <w:color w:val="000000"/>
        </w:rPr>
      </w:pPr>
      <w:r>
        <w:rPr>
          <w:color w:val="000000"/>
        </w:rPr>
        <w:t> </w:t>
      </w:r>
    </w:p>
    <w:p w:rsidR="005C4EBE" w:rsidRDefault="005C4EBE" w:rsidP="005C4EBE">
      <w:pPr>
        <w:rPr>
          <w:color w:val="000000"/>
        </w:rPr>
      </w:pPr>
      <w:r>
        <w:rPr>
          <w:rFonts w:ascii="Arial" w:hAnsi="Arial" w:cs="Arial"/>
          <w:color w:val="1F497D"/>
          <w:sz w:val="20"/>
          <w:szCs w:val="20"/>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5C4EBE" w:rsidRDefault="005C4EBE" w:rsidP="005C4EBE">
      <w:pPr>
        <w:rPr>
          <w:color w:val="000000"/>
        </w:rPr>
      </w:pPr>
      <w:r>
        <w:rPr>
          <w:color w:val="000000"/>
        </w:rPr>
        <w:t> </w:t>
      </w:r>
    </w:p>
    <w:p w:rsidR="005C4EBE" w:rsidRDefault="005C4EBE" w:rsidP="005C4EBE">
      <w:pPr>
        <w:rPr>
          <w:color w:val="000000"/>
        </w:rPr>
      </w:pPr>
      <w:r>
        <w:rPr>
          <w:rFonts w:ascii="Arial" w:hAnsi="Arial" w:cs="Arial"/>
          <w:color w:val="1F497D"/>
          <w:sz w:val="20"/>
          <w:szCs w:val="20"/>
        </w:rPr>
        <w:t>If you remain dissatisfied with the decision of the Trust following your complaint, you may write to the Information Commissioner, whose address is:</w:t>
      </w:r>
    </w:p>
    <w:p w:rsidR="005C4EBE" w:rsidRDefault="005C4EBE" w:rsidP="005C4EBE">
      <w:pPr>
        <w:rPr>
          <w:color w:val="000000"/>
        </w:rPr>
      </w:pPr>
      <w:r>
        <w:rPr>
          <w:color w:val="000000"/>
        </w:rPr>
        <w:t> </w:t>
      </w:r>
    </w:p>
    <w:p w:rsidR="005C4EBE" w:rsidRDefault="005C4EBE" w:rsidP="005C4EBE">
      <w:pPr>
        <w:rPr>
          <w:color w:val="000000"/>
        </w:rPr>
      </w:pPr>
      <w:proofErr w:type="gramStart"/>
      <w:r>
        <w:rPr>
          <w:rFonts w:ascii="Arial" w:hAnsi="Arial" w:cs="Arial"/>
          <w:color w:val="1F497D"/>
          <w:sz w:val="20"/>
          <w:szCs w:val="20"/>
        </w:rPr>
        <w:t>Information Commissioner’s Office, Wycliffe House, Water Lane, Wilmslow, Cheshire SK9 5AF.</w:t>
      </w:r>
      <w:proofErr w:type="gramEnd"/>
    </w:p>
    <w:p w:rsidR="005C4EBE" w:rsidRDefault="005C4EBE" w:rsidP="005C4EBE">
      <w:pPr>
        <w:rPr>
          <w:color w:val="000000"/>
        </w:rPr>
      </w:pPr>
      <w:r>
        <w:rPr>
          <w:color w:val="000000"/>
        </w:rPr>
        <w:t> </w:t>
      </w:r>
    </w:p>
    <w:p w:rsidR="005C4EBE" w:rsidRDefault="005C4EBE" w:rsidP="005C4EBE">
      <w:pPr>
        <w:rPr>
          <w:color w:val="000000"/>
        </w:rPr>
      </w:pPr>
      <w:r>
        <w:rPr>
          <w:rFonts w:ascii="Arial" w:hAnsi="Arial" w:cs="Arial"/>
          <w:color w:val="1F497D"/>
          <w:sz w:val="20"/>
          <w:szCs w:val="20"/>
        </w:rPr>
        <w:t>Yours sincerely,</w:t>
      </w:r>
    </w:p>
    <w:p w:rsidR="005C4EBE" w:rsidRDefault="005C4EBE" w:rsidP="005C4EBE">
      <w:pPr>
        <w:rPr>
          <w:color w:val="000000"/>
        </w:rPr>
      </w:pPr>
      <w:r>
        <w:rPr>
          <w:color w:val="000000"/>
        </w:rPr>
        <w:t> </w:t>
      </w:r>
    </w:p>
    <w:p w:rsidR="005C4EBE" w:rsidRDefault="005C4EBE" w:rsidP="005C4EBE">
      <w:pPr>
        <w:rPr>
          <w:color w:val="000000"/>
        </w:rPr>
      </w:pPr>
      <w:r>
        <w:rPr>
          <w:color w:val="000000"/>
        </w:rPr>
        <w:t> </w:t>
      </w:r>
    </w:p>
    <w:p w:rsidR="005C4EBE" w:rsidRDefault="005C4EBE" w:rsidP="005C4EBE">
      <w:pPr>
        <w:rPr>
          <w:color w:val="000000"/>
        </w:rPr>
      </w:pPr>
      <w:r>
        <w:rPr>
          <w:rFonts w:ascii="Arial" w:hAnsi="Arial" w:cs="Arial"/>
          <w:color w:val="1F497D"/>
          <w:sz w:val="20"/>
          <w:szCs w:val="20"/>
        </w:rPr>
        <w:t>James Gardener</w:t>
      </w:r>
    </w:p>
    <w:p w:rsidR="005C4EBE" w:rsidRDefault="005C4EBE" w:rsidP="005C4EBE">
      <w:pPr>
        <w:rPr>
          <w:color w:val="000000"/>
        </w:rPr>
      </w:pPr>
      <w:r>
        <w:rPr>
          <w:color w:val="000000"/>
        </w:rPr>
        <w:t> </w:t>
      </w:r>
    </w:p>
    <w:p w:rsidR="005C4EBE" w:rsidRDefault="005C4EBE" w:rsidP="005C4EBE">
      <w:pPr>
        <w:rPr>
          <w:color w:val="000000"/>
        </w:rPr>
      </w:pPr>
      <w:proofErr w:type="gramStart"/>
      <w:r>
        <w:rPr>
          <w:rFonts w:ascii="Arial" w:hAnsi="Arial" w:cs="Arial"/>
          <w:color w:val="1F497D"/>
          <w:sz w:val="20"/>
          <w:szCs w:val="20"/>
        </w:rPr>
        <w:t>on</w:t>
      </w:r>
      <w:proofErr w:type="gramEnd"/>
      <w:r>
        <w:rPr>
          <w:rFonts w:ascii="Arial" w:hAnsi="Arial" w:cs="Arial"/>
          <w:color w:val="1F497D"/>
          <w:sz w:val="20"/>
          <w:szCs w:val="20"/>
        </w:rPr>
        <w:t xml:space="preserve"> behalf of Gillian Hoskins </w:t>
      </w:r>
    </w:p>
    <w:p w:rsidR="005C4EBE" w:rsidRDefault="005C4EBE" w:rsidP="005C4EBE">
      <w:pPr>
        <w:rPr>
          <w:color w:val="000000"/>
        </w:rPr>
      </w:pPr>
      <w:r>
        <w:rPr>
          <w:rFonts w:ascii="Arial" w:hAnsi="Arial" w:cs="Arial"/>
          <w:color w:val="1F497D"/>
          <w:sz w:val="20"/>
          <w:szCs w:val="20"/>
        </w:rPr>
        <w:t>Associate Director of Governance and Patient Experience</w:t>
      </w:r>
    </w:p>
    <w:p w:rsidR="005C4EBE" w:rsidRDefault="005C4EBE" w:rsidP="005C4EBE">
      <w:pPr>
        <w:rPr>
          <w:color w:val="000000"/>
        </w:rPr>
      </w:pPr>
      <w:r>
        <w:rPr>
          <w:rFonts w:ascii="Arial" w:hAnsi="Arial" w:cs="Arial"/>
          <w:color w:val="1F497D"/>
          <w:sz w:val="20"/>
          <w:szCs w:val="20"/>
        </w:rPr>
        <w:t>Weston Area Health NHS Trust</w:t>
      </w:r>
    </w:p>
    <w:p w:rsidR="005C4EBE" w:rsidRDefault="005C4EBE" w:rsidP="005C4EBE">
      <w:pPr>
        <w:rPr>
          <w:color w:val="000000"/>
        </w:rPr>
      </w:pPr>
      <w:r>
        <w:rPr>
          <w:color w:val="000000"/>
        </w:rPr>
        <w:t> </w:t>
      </w:r>
    </w:p>
    <w:p w:rsidR="005C4EBE" w:rsidRDefault="005C4EBE">
      <w:pPr>
        <w:rPr>
          <w:b/>
          <w:u w:val="single"/>
        </w:rPr>
      </w:pPr>
    </w:p>
    <w:p w:rsidR="005C4EBE" w:rsidRDefault="005C4EBE">
      <w:pPr>
        <w:rPr>
          <w:b/>
          <w:u w:val="single"/>
        </w:rPr>
      </w:pPr>
    </w:p>
    <w:p w:rsidR="005C4EBE" w:rsidRDefault="005C4EBE">
      <w:pPr>
        <w:rPr>
          <w:rFonts w:ascii="Arial" w:hAnsi="Arial" w:cs="Arial"/>
          <w:b/>
          <w:color w:val="365F91" w:themeColor="accent1" w:themeShade="BF"/>
          <w:u w:val="single"/>
        </w:rPr>
      </w:pPr>
      <w:r w:rsidRPr="005C4EBE">
        <w:rPr>
          <w:rFonts w:ascii="Arial" w:hAnsi="Arial" w:cs="Arial"/>
          <w:b/>
          <w:color w:val="365F91" w:themeColor="accent1" w:themeShade="BF"/>
          <w:u w:val="single"/>
        </w:rPr>
        <w:t>ENQUIRY 4</w:t>
      </w:r>
    </w:p>
    <w:p w:rsidR="005C4EBE" w:rsidRDefault="005C4EBE">
      <w:pPr>
        <w:rPr>
          <w:rFonts w:ascii="Arial" w:hAnsi="Arial" w:cs="Arial"/>
          <w:b/>
          <w:color w:val="365F91" w:themeColor="accent1" w:themeShade="BF"/>
          <w:u w:val="single"/>
        </w:rPr>
      </w:pP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Here is the response to your recent Freedom of Information enquiry from Weston Area Health NHS Trust.</w:t>
      </w: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 </w:t>
      </w: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1. How many shifts and what percentage of shifts were filled by agency nurses on Bank Holiday Monday 5th May 2014?</w:t>
      </w:r>
    </w:p>
    <w:p w:rsidR="005C4EBE" w:rsidRPr="005C4EBE" w:rsidRDefault="005C4EBE" w:rsidP="005C4EBE">
      <w:pPr>
        <w:ind w:firstLine="720"/>
        <w:rPr>
          <w:rFonts w:ascii="Arial" w:hAnsi="Arial" w:cs="Arial"/>
          <w:color w:val="000000"/>
          <w:sz w:val="22"/>
          <w:szCs w:val="22"/>
        </w:rPr>
      </w:pPr>
      <w:r w:rsidRPr="005C4EBE">
        <w:rPr>
          <w:rFonts w:ascii="Arial" w:hAnsi="Arial" w:cs="Arial"/>
          <w:color w:val="FF0000"/>
          <w:sz w:val="22"/>
          <w:szCs w:val="22"/>
        </w:rPr>
        <w:t>10 shifts</w:t>
      </w:r>
    </w:p>
    <w:p w:rsidR="005C4EBE" w:rsidRPr="005C4EBE" w:rsidRDefault="005C4EBE" w:rsidP="005C4EBE">
      <w:pPr>
        <w:ind w:firstLine="720"/>
        <w:rPr>
          <w:rFonts w:ascii="Arial" w:hAnsi="Arial" w:cs="Arial"/>
          <w:color w:val="000000"/>
          <w:sz w:val="22"/>
          <w:szCs w:val="22"/>
        </w:rPr>
      </w:pPr>
      <w:r w:rsidRPr="005C4EBE">
        <w:rPr>
          <w:rFonts w:ascii="Arial" w:hAnsi="Arial" w:cs="Arial"/>
          <w:color w:val="FF0000"/>
          <w:sz w:val="22"/>
          <w:szCs w:val="22"/>
        </w:rPr>
        <w:t>27%</w:t>
      </w:r>
    </w:p>
    <w:p w:rsidR="005C4EBE" w:rsidRPr="005C4EBE" w:rsidRDefault="005C4EBE" w:rsidP="005C4EBE">
      <w:pPr>
        <w:rPr>
          <w:rFonts w:ascii="Arial" w:hAnsi="Arial" w:cs="Arial"/>
          <w:color w:val="000000"/>
          <w:sz w:val="22"/>
          <w:szCs w:val="22"/>
        </w:rPr>
      </w:pPr>
      <w:r w:rsidRPr="005C4EBE">
        <w:rPr>
          <w:rFonts w:ascii="Arial" w:hAnsi="Arial" w:cs="Arial"/>
          <w:color w:val="000000"/>
          <w:sz w:val="22"/>
          <w:szCs w:val="22"/>
        </w:rPr>
        <w:t> </w:t>
      </w: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2. How many shifts and what percentage of shifts were filled by locum doctors on Bank Holiday Monday 5th May 2014?</w:t>
      </w:r>
    </w:p>
    <w:p w:rsidR="005C4EBE" w:rsidRPr="005C4EBE" w:rsidRDefault="005C4EBE" w:rsidP="005C4EBE">
      <w:pPr>
        <w:ind w:firstLine="720"/>
        <w:rPr>
          <w:rStyle w:val="Strong"/>
          <w:rFonts w:ascii="Arial" w:hAnsi="Arial" w:cs="Arial"/>
          <w:b w:val="0"/>
          <w:bCs w:val="0"/>
          <w:color w:val="FF0000"/>
          <w:sz w:val="22"/>
          <w:szCs w:val="22"/>
        </w:rPr>
      </w:pPr>
      <w:r w:rsidRPr="005C4EBE">
        <w:rPr>
          <w:rStyle w:val="Strong"/>
          <w:rFonts w:ascii="Arial" w:hAnsi="Arial" w:cs="Arial"/>
          <w:b w:val="0"/>
          <w:bCs w:val="0"/>
          <w:color w:val="FF0000"/>
          <w:sz w:val="22"/>
          <w:szCs w:val="22"/>
        </w:rPr>
        <w:t>Medicine 25%</w:t>
      </w:r>
      <w:proofErr w:type="gramStart"/>
      <w:r w:rsidRPr="005C4EBE">
        <w:rPr>
          <w:rStyle w:val="Strong"/>
          <w:rFonts w:ascii="Arial" w:hAnsi="Arial" w:cs="Arial"/>
          <w:b w:val="0"/>
          <w:bCs w:val="0"/>
          <w:color w:val="FF0000"/>
          <w:sz w:val="22"/>
          <w:szCs w:val="22"/>
        </w:rPr>
        <w:t>  3</w:t>
      </w:r>
      <w:proofErr w:type="gramEnd"/>
      <w:r w:rsidRPr="005C4EBE">
        <w:rPr>
          <w:rStyle w:val="Strong"/>
          <w:rFonts w:ascii="Arial" w:hAnsi="Arial" w:cs="Arial"/>
          <w:b w:val="0"/>
          <w:bCs w:val="0"/>
          <w:color w:val="FF0000"/>
          <w:sz w:val="22"/>
          <w:szCs w:val="22"/>
        </w:rPr>
        <w:t xml:space="preserve"> shifts. ED 3 shifts 40%</w:t>
      </w:r>
    </w:p>
    <w:p w:rsidR="005C4EBE" w:rsidRPr="005C4EBE" w:rsidRDefault="005C4EBE" w:rsidP="005C4EBE">
      <w:pPr>
        <w:rPr>
          <w:rFonts w:ascii="Arial" w:hAnsi="Arial" w:cs="Arial"/>
          <w:color w:val="000000"/>
          <w:sz w:val="22"/>
          <w:szCs w:val="22"/>
        </w:rPr>
      </w:pPr>
      <w:r w:rsidRPr="005C4EBE">
        <w:rPr>
          <w:rFonts w:ascii="Arial" w:hAnsi="Arial" w:cs="Arial"/>
          <w:color w:val="000000"/>
          <w:sz w:val="22"/>
          <w:szCs w:val="22"/>
        </w:rPr>
        <w:t> </w:t>
      </w:r>
    </w:p>
    <w:p w:rsidR="005C4EBE" w:rsidRPr="005C4EBE" w:rsidRDefault="005C4EBE" w:rsidP="005C4EBE">
      <w:pPr>
        <w:rPr>
          <w:rFonts w:ascii="Arial" w:hAnsi="Arial" w:cs="Arial"/>
          <w:color w:val="000000"/>
          <w:sz w:val="22"/>
          <w:szCs w:val="22"/>
        </w:rPr>
      </w:pPr>
      <w:r w:rsidRPr="005C4EBE">
        <w:rPr>
          <w:rFonts w:ascii="Arial" w:hAnsi="Arial" w:cs="Arial"/>
          <w:color w:val="000000"/>
          <w:sz w:val="22"/>
          <w:szCs w:val="22"/>
        </w:rPr>
        <w:t> </w:t>
      </w: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3. On that date, what was the highest amount paid for a shift (</w:t>
      </w:r>
      <w:proofErr w:type="spellStart"/>
      <w:r w:rsidRPr="005C4EBE">
        <w:rPr>
          <w:rFonts w:ascii="Arial" w:hAnsi="Arial" w:cs="Arial"/>
          <w:color w:val="365F91" w:themeColor="accent1" w:themeShade="BF"/>
          <w:sz w:val="22"/>
          <w:szCs w:val="22"/>
        </w:rPr>
        <w:t>ie</w:t>
      </w:r>
      <w:proofErr w:type="spellEnd"/>
      <w:r w:rsidRPr="005C4EBE">
        <w:rPr>
          <w:rFonts w:ascii="Arial" w:hAnsi="Arial" w:cs="Arial"/>
          <w:color w:val="365F91" w:themeColor="accent1" w:themeShade="BF"/>
          <w:sz w:val="22"/>
          <w:szCs w:val="22"/>
        </w:rPr>
        <w:t xml:space="preserve"> in total, not per hour) for </w:t>
      </w: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 xml:space="preserve">            a) </w:t>
      </w:r>
      <w:proofErr w:type="gramStart"/>
      <w:r w:rsidRPr="005C4EBE">
        <w:rPr>
          <w:rFonts w:ascii="Arial" w:hAnsi="Arial" w:cs="Arial"/>
          <w:color w:val="365F91" w:themeColor="accent1" w:themeShade="BF"/>
          <w:sz w:val="22"/>
          <w:szCs w:val="22"/>
        </w:rPr>
        <w:t>an</w:t>
      </w:r>
      <w:proofErr w:type="gramEnd"/>
      <w:r w:rsidRPr="005C4EBE">
        <w:rPr>
          <w:rFonts w:ascii="Arial" w:hAnsi="Arial" w:cs="Arial"/>
          <w:color w:val="365F91" w:themeColor="accent1" w:themeShade="BF"/>
          <w:sz w:val="22"/>
          <w:szCs w:val="22"/>
        </w:rPr>
        <w:t xml:space="preserve"> individual agency nurse</w:t>
      </w:r>
    </w:p>
    <w:p w:rsidR="005C4EBE" w:rsidRPr="005C4EBE" w:rsidRDefault="005C4EBE" w:rsidP="005C4EBE">
      <w:pPr>
        <w:rPr>
          <w:rFonts w:ascii="Arial" w:hAnsi="Arial" w:cs="Arial"/>
          <w:color w:val="1F497D"/>
          <w:sz w:val="22"/>
          <w:szCs w:val="22"/>
        </w:rPr>
      </w:pPr>
    </w:p>
    <w:p w:rsidR="005C4EBE" w:rsidRPr="005C4EBE" w:rsidRDefault="005C4EBE" w:rsidP="005C4EBE">
      <w:pPr>
        <w:ind w:left="720"/>
        <w:rPr>
          <w:rFonts w:ascii="Arial" w:hAnsi="Arial" w:cs="Arial"/>
          <w:color w:val="1F497D"/>
          <w:sz w:val="22"/>
          <w:szCs w:val="22"/>
        </w:rPr>
      </w:pPr>
      <w:r w:rsidRPr="005C4EBE">
        <w:rPr>
          <w:rFonts w:ascii="Arial" w:hAnsi="Arial" w:cs="Arial"/>
          <w:color w:val="FF0000"/>
          <w:sz w:val="22"/>
          <w:szCs w:val="22"/>
        </w:rPr>
        <w:t>Mental Health Nurse for a long day i.e. £137 (plus VAT, NI and mileage) per hour for 11.5 hours you exactly how much it was, But just the approximate cost £1575</w:t>
      </w:r>
    </w:p>
    <w:p w:rsidR="005C4EBE" w:rsidRPr="005C4EBE" w:rsidRDefault="005C4EBE" w:rsidP="005C4EBE">
      <w:pPr>
        <w:rPr>
          <w:rFonts w:ascii="Arial" w:hAnsi="Arial" w:cs="Arial"/>
          <w:color w:val="365F91" w:themeColor="accent1" w:themeShade="BF"/>
          <w:sz w:val="22"/>
          <w:szCs w:val="22"/>
        </w:rPr>
      </w:pP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 xml:space="preserve">            b) </w:t>
      </w:r>
      <w:proofErr w:type="gramStart"/>
      <w:r w:rsidRPr="005C4EBE">
        <w:rPr>
          <w:rFonts w:ascii="Arial" w:hAnsi="Arial" w:cs="Arial"/>
          <w:color w:val="365F91" w:themeColor="accent1" w:themeShade="BF"/>
          <w:sz w:val="22"/>
          <w:szCs w:val="22"/>
        </w:rPr>
        <w:t>an</w:t>
      </w:r>
      <w:proofErr w:type="gramEnd"/>
      <w:r w:rsidRPr="005C4EBE">
        <w:rPr>
          <w:rFonts w:ascii="Arial" w:hAnsi="Arial" w:cs="Arial"/>
          <w:color w:val="365F91" w:themeColor="accent1" w:themeShade="BF"/>
          <w:sz w:val="22"/>
          <w:szCs w:val="22"/>
        </w:rPr>
        <w:t xml:space="preserve"> individual locum </w:t>
      </w:r>
    </w:p>
    <w:p w:rsidR="005C4EBE" w:rsidRPr="005C4EBE" w:rsidRDefault="005C4EBE" w:rsidP="005C4EBE">
      <w:pPr>
        <w:rPr>
          <w:rFonts w:ascii="Arial" w:hAnsi="Arial" w:cs="Arial"/>
          <w:color w:val="1F497D"/>
          <w:sz w:val="22"/>
          <w:szCs w:val="22"/>
        </w:rPr>
      </w:pPr>
    </w:p>
    <w:p w:rsidR="005C4EBE" w:rsidRPr="005C4EBE" w:rsidRDefault="005C4EBE" w:rsidP="005C4EBE">
      <w:pPr>
        <w:ind w:firstLine="720"/>
        <w:rPr>
          <w:rFonts w:ascii="Arial" w:hAnsi="Arial" w:cs="Arial"/>
          <w:b/>
          <w:bCs/>
          <w:color w:val="FF0000"/>
          <w:sz w:val="22"/>
          <w:szCs w:val="22"/>
        </w:rPr>
      </w:pPr>
      <w:r w:rsidRPr="005C4EBE">
        <w:rPr>
          <w:rStyle w:val="Strong"/>
          <w:rFonts w:ascii="Arial" w:hAnsi="Arial" w:cs="Arial"/>
          <w:b w:val="0"/>
          <w:bCs w:val="0"/>
          <w:color w:val="FF0000"/>
          <w:sz w:val="22"/>
          <w:szCs w:val="22"/>
        </w:rPr>
        <w:t>Highest payment on that day was £1312 for the shift</w:t>
      </w:r>
      <w:proofErr w:type="gramStart"/>
      <w:r w:rsidRPr="005C4EBE">
        <w:rPr>
          <w:rStyle w:val="Strong"/>
          <w:rFonts w:ascii="Arial" w:hAnsi="Arial" w:cs="Arial"/>
          <w:b w:val="0"/>
          <w:bCs w:val="0"/>
          <w:color w:val="FF0000"/>
          <w:sz w:val="22"/>
          <w:szCs w:val="22"/>
        </w:rPr>
        <w:t>  as</w:t>
      </w:r>
      <w:proofErr w:type="gramEnd"/>
      <w:r w:rsidRPr="005C4EBE">
        <w:rPr>
          <w:rStyle w:val="Strong"/>
          <w:rFonts w:ascii="Arial" w:hAnsi="Arial" w:cs="Arial"/>
          <w:b w:val="0"/>
          <w:bCs w:val="0"/>
          <w:color w:val="FF0000"/>
          <w:sz w:val="22"/>
          <w:szCs w:val="22"/>
        </w:rPr>
        <w:t xml:space="preserve"> it was an on call 12hrs </w:t>
      </w: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000000"/>
          <w:sz w:val="22"/>
          <w:szCs w:val="22"/>
        </w:rPr>
        <w:t>.</w:t>
      </w: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 xml:space="preserve">4. What was the total sum paid to all agency/locum staff on shift on that date? </w:t>
      </w:r>
    </w:p>
    <w:p w:rsidR="005C4EBE" w:rsidRPr="005C4EBE" w:rsidRDefault="005C4EBE" w:rsidP="005C4EBE">
      <w:pPr>
        <w:rPr>
          <w:rFonts w:ascii="Arial" w:hAnsi="Arial" w:cs="Arial"/>
          <w:color w:val="1F497D"/>
          <w:sz w:val="22"/>
          <w:szCs w:val="22"/>
        </w:rPr>
      </w:pPr>
    </w:p>
    <w:p w:rsidR="005C4EBE" w:rsidRPr="005C4EBE" w:rsidRDefault="005C4EBE" w:rsidP="005C4EBE">
      <w:pPr>
        <w:ind w:firstLine="720"/>
        <w:rPr>
          <w:rFonts w:ascii="Arial" w:hAnsi="Arial" w:cs="Arial"/>
          <w:color w:val="FF0000"/>
          <w:sz w:val="22"/>
          <w:szCs w:val="22"/>
        </w:rPr>
      </w:pPr>
      <w:r w:rsidRPr="005C4EBE">
        <w:rPr>
          <w:rFonts w:ascii="Arial" w:hAnsi="Arial" w:cs="Arial"/>
          <w:color w:val="FF0000"/>
          <w:sz w:val="22"/>
          <w:szCs w:val="22"/>
        </w:rPr>
        <w:lastRenderedPageBreak/>
        <w:t>£5595.92 for nurses</w:t>
      </w:r>
    </w:p>
    <w:p w:rsidR="005C4EBE" w:rsidRDefault="005C4EBE" w:rsidP="005C4EBE">
      <w:pPr>
        <w:ind w:firstLine="720"/>
        <w:rPr>
          <w:rFonts w:ascii="Arial" w:hAnsi="Arial" w:cs="Arial"/>
          <w:color w:val="FF0000"/>
          <w:sz w:val="20"/>
          <w:szCs w:val="20"/>
        </w:rPr>
      </w:pPr>
      <w:r>
        <w:rPr>
          <w:rFonts w:ascii="Arial" w:hAnsi="Arial" w:cs="Arial"/>
          <w:color w:val="FF0000"/>
          <w:sz w:val="20"/>
          <w:szCs w:val="20"/>
        </w:rPr>
        <w:t xml:space="preserve">£6352 for doctors  </w:t>
      </w:r>
    </w:p>
    <w:p w:rsidR="005C4EBE" w:rsidRDefault="005C4EBE" w:rsidP="005C4EBE">
      <w:pPr>
        <w:rPr>
          <w:rFonts w:ascii="Calibri" w:hAnsi="Calibri"/>
          <w:color w:val="000000"/>
          <w:sz w:val="20"/>
          <w:szCs w:val="20"/>
        </w:rPr>
      </w:pPr>
      <w:r>
        <w:rPr>
          <w:color w:val="000000"/>
          <w:sz w:val="20"/>
          <w:szCs w:val="20"/>
        </w:rPr>
        <w:t> </w:t>
      </w:r>
    </w:p>
    <w:p w:rsidR="005C4EBE" w:rsidRDefault="005C4EBE" w:rsidP="005C4EBE">
      <w:pPr>
        <w:rPr>
          <w:color w:val="000000"/>
          <w:sz w:val="22"/>
          <w:szCs w:val="22"/>
        </w:rPr>
      </w:pPr>
      <w:r>
        <w:rPr>
          <w:color w:val="000000"/>
        </w:rPr>
        <w:t> </w:t>
      </w:r>
    </w:p>
    <w:p w:rsidR="005C4EBE" w:rsidRPr="005C4EBE" w:rsidRDefault="005C4EBE" w:rsidP="005C4EBE">
      <w:pPr>
        <w:rPr>
          <w:rFonts w:ascii="Arial" w:hAnsi="Arial" w:cs="Arial"/>
          <w:color w:val="1F497D"/>
          <w:sz w:val="22"/>
          <w:szCs w:val="22"/>
        </w:rPr>
      </w:pPr>
      <w:r w:rsidRPr="005C4EBE">
        <w:rPr>
          <w:rFonts w:ascii="Arial" w:hAnsi="Arial" w:cs="Arial"/>
          <w:color w:val="000000"/>
          <w:sz w:val="22"/>
          <w:szCs w:val="22"/>
        </w:rPr>
        <w:t> </w:t>
      </w:r>
      <w:r w:rsidRPr="005C4EBE">
        <w:rPr>
          <w:rFonts w:ascii="Arial" w:hAnsi="Arial" w:cs="Arial"/>
          <w:color w:val="1F497D"/>
          <w:sz w:val="22"/>
          <w:szCs w:val="22"/>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 </w:t>
      </w:r>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If you remain dissatisfied with the decision of the Trust following your complaint, you may write to the Information Commissioner, whose address is:</w:t>
      </w:r>
    </w:p>
    <w:p w:rsidR="005C4EBE" w:rsidRPr="005C4EBE" w:rsidRDefault="005C4EBE" w:rsidP="005C4EBE">
      <w:pPr>
        <w:rPr>
          <w:rFonts w:ascii="Arial" w:hAnsi="Arial" w:cs="Arial"/>
          <w:color w:val="1F497D"/>
          <w:sz w:val="22"/>
          <w:szCs w:val="22"/>
        </w:rPr>
      </w:pPr>
    </w:p>
    <w:p w:rsidR="005C4EBE" w:rsidRPr="005C4EBE" w:rsidRDefault="005C4EBE" w:rsidP="005C4EBE">
      <w:pPr>
        <w:rPr>
          <w:rFonts w:ascii="Arial" w:hAnsi="Arial" w:cs="Arial"/>
          <w:color w:val="1F497D"/>
          <w:sz w:val="22"/>
          <w:szCs w:val="22"/>
        </w:rPr>
      </w:pPr>
      <w:proofErr w:type="gramStart"/>
      <w:r w:rsidRPr="005C4EBE">
        <w:rPr>
          <w:rFonts w:ascii="Arial" w:hAnsi="Arial" w:cs="Arial"/>
          <w:color w:val="1F497D"/>
          <w:sz w:val="22"/>
          <w:szCs w:val="22"/>
        </w:rPr>
        <w:t>Information Commissioner’s Office, Wycliffe House, Water Lane, Wilmslow, Cheshire SK9 5AF.</w:t>
      </w:r>
      <w:proofErr w:type="gramEnd"/>
    </w:p>
    <w:p w:rsidR="005C4EBE" w:rsidRPr="005C4EBE" w:rsidRDefault="005C4EBE" w:rsidP="005C4EBE">
      <w:pPr>
        <w:rPr>
          <w:rFonts w:ascii="Arial" w:hAnsi="Arial" w:cs="Arial"/>
          <w:color w:val="1F497D"/>
          <w:sz w:val="22"/>
          <w:szCs w:val="22"/>
        </w:rPr>
      </w:pPr>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Yours sincerely,</w:t>
      </w:r>
    </w:p>
    <w:p w:rsidR="005C4EBE" w:rsidRPr="005C4EBE" w:rsidRDefault="005C4EBE" w:rsidP="005C4EBE">
      <w:pPr>
        <w:rPr>
          <w:rFonts w:ascii="Arial" w:hAnsi="Arial" w:cs="Arial"/>
          <w:color w:val="1F497D"/>
          <w:sz w:val="22"/>
          <w:szCs w:val="22"/>
        </w:rPr>
      </w:pPr>
    </w:p>
    <w:p w:rsidR="005C4EBE" w:rsidRPr="005C4EBE" w:rsidRDefault="005C4EBE" w:rsidP="005C4EBE">
      <w:pPr>
        <w:rPr>
          <w:rFonts w:ascii="Arial" w:hAnsi="Arial" w:cs="Arial"/>
          <w:color w:val="1F497D"/>
          <w:sz w:val="22"/>
          <w:szCs w:val="22"/>
        </w:rPr>
      </w:pPr>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 xml:space="preserve">Jo Ward </w:t>
      </w:r>
    </w:p>
    <w:p w:rsidR="005C4EBE" w:rsidRPr="005C4EBE" w:rsidRDefault="005C4EBE" w:rsidP="005C4EBE">
      <w:pPr>
        <w:rPr>
          <w:rFonts w:ascii="Arial" w:hAnsi="Arial" w:cs="Arial"/>
          <w:color w:val="1F497D"/>
          <w:sz w:val="22"/>
          <w:szCs w:val="22"/>
        </w:rPr>
      </w:pPr>
      <w:proofErr w:type="gramStart"/>
      <w:r w:rsidRPr="005C4EBE">
        <w:rPr>
          <w:rFonts w:ascii="Arial" w:hAnsi="Arial" w:cs="Arial"/>
          <w:color w:val="1F497D"/>
          <w:sz w:val="22"/>
          <w:szCs w:val="22"/>
        </w:rPr>
        <w:t>on</w:t>
      </w:r>
      <w:proofErr w:type="gramEnd"/>
      <w:r w:rsidRPr="005C4EBE">
        <w:rPr>
          <w:rFonts w:ascii="Arial" w:hAnsi="Arial" w:cs="Arial"/>
          <w:color w:val="1F497D"/>
          <w:sz w:val="22"/>
          <w:szCs w:val="22"/>
        </w:rPr>
        <w:t xml:space="preserve"> behalf of Gillian Hoskins </w:t>
      </w:r>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Associate Director of Governance and Patient Experience</w:t>
      </w:r>
    </w:p>
    <w:p w:rsidR="005C4EBE" w:rsidRDefault="005C4EBE" w:rsidP="005C4EBE">
      <w:pPr>
        <w:rPr>
          <w:rFonts w:ascii="Arial" w:hAnsi="Arial" w:cs="Arial"/>
          <w:color w:val="1F497D"/>
          <w:sz w:val="22"/>
          <w:szCs w:val="22"/>
        </w:rPr>
      </w:pPr>
      <w:r w:rsidRPr="005C4EBE">
        <w:rPr>
          <w:rFonts w:ascii="Arial" w:hAnsi="Arial" w:cs="Arial"/>
          <w:color w:val="1F497D"/>
          <w:sz w:val="22"/>
          <w:szCs w:val="22"/>
        </w:rPr>
        <w:t>Weston Area Health NHS Trust</w:t>
      </w: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b/>
          <w:color w:val="1F497D"/>
          <w:sz w:val="22"/>
          <w:szCs w:val="22"/>
          <w:u w:val="single"/>
        </w:rPr>
      </w:pPr>
      <w:r w:rsidRPr="005C4EBE">
        <w:rPr>
          <w:rFonts w:ascii="Arial" w:hAnsi="Arial" w:cs="Arial"/>
          <w:b/>
          <w:color w:val="1F497D"/>
          <w:sz w:val="22"/>
          <w:szCs w:val="22"/>
          <w:u w:val="single"/>
        </w:rPr>
        <w:t>ENQUIRY 5</w:t>
      </w:r>
    </w:p>
    <w:p w:rsidR="005C4EBE" w:rsidRDefault="005C4EBE" w:rsidP="005C4EBE">
      <w:pPr>
        <w:rPr>
          <w:rFonts w:ascii="Arial" w:hAnsi="Arial" w:cs="Arial"/>
          <w:b/>
          <w:color w:val="1F497D"/>
          <w:sz w:val="22"/>
          <w:szCs w:val="22"/>
          <w:u w:val="single"/>
        </w:rPr>
      </w:pPr>
    </w:p>
    <w:p w:rsidR="005C4EBE" w:rsidRDefault="005C4EBE" w:rsidP="005C4EBE">
      <w:pPr>
        <w:rPr>
          <w:rFonts w:ascii="Arial" w:hAnsi="Arial" w:cs="Arial"/>
          <w:color w:val="365F91"/>
        </w:rPr>
      </w:pPr>
      <w:r>
        <w:rPr>
          <w:rFonts w:ascii="Arial" w:hAnsi="Arial" w:cs="Arial"/>
          <w:color w:val="365F91"/>
        </w:rPr>
        <w:t>Here is the response to your recent Freedom of Information enquiry from Weston Area Health NHS Trust.</w:t>
      </w:r>
    </w:p>
    <w:p w:rsidR="005C4EBE" w:rsidRDefault="005C4EBE" w:rsidP="005C4EBE">
      <w:pPr>
        <w:rPr>
          <w:rFonts w:ascii="Arial" w:hAnsi="Arial" w:cs="Arial"/>
          <w:color w:val="003300"/>
        </w:rPr>
      </w:pPr>
    </w:p>
    <w:p w:rsidR="005C4EBE" w:rsidRDefault="005C4EBE" w:rsidP="005C4EBE">
      <w:pPr>
        <w:pStyle w:val="ListParagraph"/>
        <w:numPr>
          <w:ilvl w:val="0"/>
          <w:numId w:val="1"/>
        </w:numPr>
        <w:rPr>
          <w:b/>
          <w:bCs/>
          <w:color w:val="000000"/>
        </w:rPr>
      </w:pPr>
      <w:r>
        <w:rPr>
          <w:rFonts w:ascii="Arial" w:hAnsi="Arial" w:cs="Arial"/>
          <w:color w:val="365F91"/>
        </w:rPr>
        <w:t xml:space="preserve">How much money was spent by the Trust on employing nursing staff from agency (nursing staff, including health care assistants, nursing auxiliaries, nursing assistants etc) from 01 January 2013 to 31 December 2013   </w:t>
      </w:r>
      <w:r>
        <w:rPr>
          <w:rFonts w:ascii="Arial" w:hAnsi="Arial" w:cs="Arial"/>
          <w:color w:val="FF0000"/>
        </w:rPr>
        <w:t>£2,001,246.10</w:t>
      </w:r>
    </w:p>
    <w:p w:rsidR="005C4EBE" w:rsidRDefault="005C4EBE" w:rsidP="005C4EBE">
      <w:pPr>
        <w:pStyle w:val="ListParagraph"/>
        <w:spacing w:after="240"/>
        <w:rPr>
          <w:rFonts w:ascii="Arial" w:hAnsi="Arial" w:cs="Arial"/>
          <w:color w:val="365F91"/>
        </w:rPr>
      </w:pPr>
    </w:p>
    <w:p w:rsidR="005C4EBE" w:rsidRDefault="005C4EBE" w:rsidP="005C4EBE">
      <w:pPr>
        <w:pStyle w:val="ListParagraph"/>
        <w:numPr>
          <w:ilvl w:val="0"/>
          <w:numId w:val="2"/>
        </w:numPr>
        <w:rPr>
          <w:rFonts w:ascii="Arial" w:hAnsi="Arial" w:cs="Arial"/>
          <w:color w:val="365F91"/>
        </w:rPr>
      </w:pPr>
      <w:r>
        <w:rPr>
          <w:rFonts w:ascii="Arial" w:hAnsi="Arial" w:cs="Arial"/>
          <w:color w:val="365F91"/>
        </w:rPr>
        <w:t>How much money was spent by the Trust on employing nursing staff from agency (nursing staff, including health care assistants, nursing auxiliaries, nursing assistants etc) from 01 January 2014 to date   </w:t>
      </w:r>
      <w:r>
        <w:rPr>
          <w:rFonts w:ascii="Arial" w:hAnsi="Arial" w:cs="Arial"/>
          <w:color w:val="FF0000"/>
        </w:rPr>
        <w:t>£1,114,010.36, Jan – Aug 2014</w:t>
      </w:r>
    </w:p>
    <w:p w:rsidR="005C4EBE" w:rsidRDefault="005C4EBE" w:rsidP="005C4EBE">
      <w:pPr>
        <w:rPr>
          <w:rFonts w:ascii="Arial" w:hAnsi="Arial" w:cs="Arial"/>
          <w:color w:val="365F91"/>
        </w:rPr>
      </w:pPr>
    </w:p>
    <w:p w:rsidR="005C4EBE" w:rsidRDefault="005C4EBE" w:rsidP="005C4EBE">
      <w:pPr>
        <w:rPr>
          <w:rFonts w:ascii="Arial" w:hAnsi="Arial" w:cs="Arial"/>
          <w:color w:val="003300"/>
        </w:rPr>
      </w:pPr>
    </w:p>
    <w:p w:rsidR="005C4EBE" w:rsidRDefault="005C4EBE" w:rsidP="005C4EBE">
      <w:pPr>
        <w:rPr>
          <w:rFonts w:ascii="Arial" w:hAnsi="Arial" w:cs="Arial"/>
          <w:color w:val="365F91"/>
        </w:rPr>
      </w:pPr>
      <w:r>
        <w:rPr>
          <w:rFonts w:ascii="Arial" w:hAnsi="Arial" w:cs="Arial"/>
          <w:color w:val="365F91"/>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5C4EBE" w:rsidRDefault="005C4EBE" w:rsidP="005C4EBE">
      <w:pPr>
        <w:rPr>
          <w:rFonts w:ascii="Arial" w:hAnsi="Arial" w:cs="Arial"/>
          <w:color w:val="365F91"/>
        </w:rPr>
      </w:pPr>
      <w:r>
        <w:rPr>
          <w:rFonts w:ascii="Arial" w:hAnsi="Arial" w:cs="Arial"/>
          <w:color w:val="365F91"/>
        </w:rPr>
        <w:t> </w:t>
      </w:r>
    </w:p>
    <w:p w:rsidR="005C4EBE" w:rsidRDefault="005C4EBE" w:rsidP="005C4EBE">
      <w:pPr>
        <w:rPr>
          <w:rFonts w:ascii="Arial" w:hAnsi="Arial" w:cs="Arial"/>
          <w:color w:val="365F91"/>
        </w:rPr>
      </w:pPr>
      <w:r>
        <w:rPr>
          <w:rFonts w:ascii="Arial" w:hAnsi="Arial" w:cs="Arial"/>
          <w:color w:val="365F91"/>
        </w:rPr>
        <w:t>If you remain dissatisfied with the decision of the Trust following your complaint, you may write to the Information Commissioner, whose address is:</w:t>
      </w:r>
    </w:p>
    <w:p w:rsidR="005C4EBE" w:rsidRDefault="005C4EBE" w:rsidP="005C4EBE">
      <w:pPr>
        <w:rPr>
          <w:rFonts w:ascii="Arial" w:hAnsi="Arial" w:cs="Arial"/>
          <w:color w:val="365F91"/>
        </w:rPr>
      </w:pPr>
    </w:p>
    <w:p w:rsidR="005C4EBE" w:rsidRDefault="005C4EBE" w:rsidP="005C4EBE">
      <w:pPr>
        <w:rPr>
          <w:rFonts w:ascii="Arial" w:hAnsi="Arial" w:cs="Arial"/>
          <w:color w:val="365F91"/>
        </w:rPr>
      </w:pPr>
      <w:proofErr w:type="gramStart"/>
      <w:r>
        <w:rPr>
          <w:rFonts w:ascii="Arial" w:hAnsi="Arial" w:cs="Arial"/>
          <w:color w:val="365F91"/>
        </w:rPr>
        <w:t>Information Commissioner’s Office, Wycliffe House, Water Lane, Wilmslow, Cheshire SK9 5AF.</w:t>
      </w:r>
      <w:proofErr w:type="gramEnd"/>
    </w:p>
    <w:p w:rsidR="005C4EBE" w:rsidRDefault="005C4EBE" w:rsidP="005C4EBE">
      <w:pPr>
        <w:rPr>
          <w:rFonts w:ascii="Arial" w:hAnsi="Arial" w:cs="Arial"/>
          <w:color w:val="365F91"/>
        </w:rPr>
      </w:pPr>
    </w:p>
    <w:p w:rsidR="005C4EBE" w:rsidRDefault="005C4EBE" w:rsidP="005C4EBE">
      <w:pPr>
        <w:rPr>
          <w:rFonts w:ascii="Arial" w:hAnsi="Arial" w:cs="Arial"/>
          <w:color w:val="365F91"/>
        </w:rPr>
      </w:pPr>
      <w:r>
        <w:rPr>
          <w:rFonts w:ascii="Arial" w:hAnsi="Arial" w:cs="Arial"/>
          <w:color w:val="365F91"/>
        </w:rPr>
        <w:t>Yours sincerely,</w:t>
      </w:r>
    </w:p>
    <w:p w:rsidR="005C4EBE" w:rsidRDefault="005C4EBE" w:rsidP="005C4EBE">
      <w:pPr>
        <w:rPr>
          <w:rFonts w:ascii="Arial" w:hAnsi="Arial" w:cs="Arial"/>
          <w:color w:val="365F91"/>
        </w:rPr>
      </w:pPr>
    </w:p>
    <w:p w:rsidR="005C4EBE" w:rsidRDefault="005C4EBE" w:rsidP="005C4EBE">
      <w:pPr>
        <w:rPr>
          <w:rFonts w:ascii="Arial" w:hAnsi="Arial" w:cs="Arial"/>
          <w:color w:val="365F91"/>
        </w:rPr>
      </w:pPr>
    </w:p>
    <w:p w:rsidR="005C4EBE" w:rsidRDefault="005C4EBE" w:rsidP="005C4EBE">
      <w:pPr>
        <w:rPr>
          <w:rFonts w:ascii="Arial" w:hAnsi="Arial" w:cs="Arial"/>
          <w:color w:val="365F91"/>
        </w:rPr>
      </w:pPr>
      <w:r>
        <w:rPr>
          <w:rFonts w:ascii="Arial" w:hAnsi="Arial" w:cs="Arial"/>
          <w:color w:val="365F91"/>
        </w:rPr>
        <w:lastRenderedPageBreak/>
        <w:t>Jo Ward</w:t>
      </w:r>
    </w:p>
    <w:p w:rsidR="005C4EBE" w:rsidRDefault="005C4EBE" w:rsidP="005C4EBE">
      <w:pPr>
        <w:rPr>
          <w:rFonts w:ascii="Arial" w:hAnsi="Arial" w:cs="Arial"/>
          <w:color w:val="365F91"/>
        </w:rPr>
      </w:pPr>
    </w:p>
    <w:p w:rsidR="005C4EBE" w:rsidRDefault="005C4EBE" w:rsidP="005C4EBE">
      <w:pPr>
        <w:rPr>
          <w:rFonts w:ascii="Arial" w:hAnsi="Arial" w:cs="Arial"/>
          <w:color w:val="365F91"/>
        </w:rPr>
      </w:pPr>
      <w:proofErr w:type="gramStart"/>
      <w:r>
        <w:rPr>
          <w:rFonts w:ascii="Arial" w:hAnsi="Arial" w:cs="Arial"/>
          <w:color w:val="365F91"/>
        </w:rPr>
        <w:t>on</w:t>
      </w:r>
      <w:proofErr w:type="gramEnd"/>
      <w:r>
        <w:rPr>
          <w:rFonts w:ascii="Arial" w:hAnsi="Arial" w:cs="Arial"/>
          <w:color w:val="365F91"/>
        </w:rPr>
        <w:t xml:space="preserve"> behalf of Gillian Hoskins </w:t>
      </w:r>
    </w:p>
    <w:p w:rsidR="005C4EBE" w:rsidRDefault="005C4EBE" w:rsidP="005C4EBE">
      <w:pPr>
        <w:rPr>
          <w:rFonts w:ascii="Arial" w:hAnsi="Arial" w:cs="Arial"/>
          <w:color w:val="365F91"/>
        </w:rPr>
      </w:pPr>
      <w:r>
        <w:rPr>
          <w:rFonts w:ascii="Arial" w:hAnsi="Arial" w:cs="Arial"/>
          <w:color w:val="365F91"/>
        </w:rPr>
        <w:t>Associate Director of Governance and Patient Experience</w:t>
      </w:r>
    </w:p>
    <w:p w:rsidR="005C4EBE" w:rsidRDefault="005C4EBE" w:rsidP="005C4EBE">
      <w:pPr>
        <w:rPr>
          <w:rFonts w:ascii="Arial" w:hAnsi="Arial" w:cs="Arial"/>
          <w:color w:val="365F91"/>
        </w:rPr>
      </w:pPr>
      <w:r>
        <w:rPr>
          <w:rFonts w:ascii="Arial" w:hAnsi="Arial" w:cs="Arial"/>
          <w:color w:val="365F91"/>
        </w:rPr>
        <w:t>Weston Area Health NHS Trust</w:t>
      </w:r>
    </w:p>
    <w:p w:rsidR="005C4EBE" w:rsidRDefault="005C4EBE" w:rsidP="005C4EBE">
      <w:pPr>
        <w:rPr>
          <w:rFonts w:ascii="Arial" w:hAnsi="Arial" w:cs="Arial"/>
          <w:color w:val="365F91"/>
        </w:rPr>
      </w:pPr>
    </w:p>
    <w:p w:rsidR="005C4EBE" w:rsidRDefault="005C4EBE" w:rsidP="005C4EBE">
      <w:pPr>
        <w:rPr>
          <w:rFonts w:ascii="Arial" w:hAnsi="Arial" w:cs="Arial"/>
          <w:color w:val="365F91"/>
        </w:rPr>
      </w:pPr>
    </w:p>
    <w:p w:rsidR="005C4EBE" w:rsidRDefault="005C4EBE" w:rsidP="005C4EBE">
      <w:pPr>
        <w:rPr>
          <w:rFonts w:ascii="Arial" w:hAnsi="Arial" w:cs="Arial"/>
          <w:color w:val="365F91"/>
        </w:rPr>
      </w:pPr>
    </w:p>
    <w:p w:rsidR="005C4EBE" w:rsidRDefault="005C4EBE" w:rsidP="005C4EBE">
      <w:pPr>
        <w:rPr>
          <w:rFonts w:ascii="Arial" w:hAnsi="Arial" w:cs="Arial"/>
          <w:color w:val="365F91"/>
        </w:rPr>
      </w:pPr>
    </w:p>
    <w:p w:rsidR="005C4EBE" w:rsidRDefault="005C4EBE" w:rsidP="005C4EBE">
      <w:pPr>
        <w:rPr>
          <w:rFonts w:ascii="Arial" w:hAnsi="Arial" w:cs="Arial"/>
          <w:color w:val="365F91"/>
        </w:rPr>
      </w:pPr>
    </w:p>
    <w:p w:rsidR="005C4EBE" w:rsidRDefault="005C4EBE" w:rsidP="005C4EBE">
      <w:pPr>
        <w:rPr>
          <w:rFonts w:ascii="Arial" w:hAnsi="Arial" w:cs="Arial"/>
          <w:color w:val="365F91"/>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b/>
          <w:color w:val="1F497D"/>
          <w:sz w:val="22"/>
          <w:szCs w:val="22"/>
          <w:u w:val="single"/>
        </w:rPr>
      </w:pPr>
      <w:r w:rsidRPr="005C4EBE">
        <w:rPr>
          <w:rFonts w:ascii="Arial" w:hAnsi="Arial" w:cs="Arial"/>
          <w:b/>
          <w:color w:val="1F497D"/>
          <w:sz w:val="22"/>
          <w:szCs w:val="22"/>
          <w:u w:val="single"/>
        </w:rPr>
        <w:t>ENQUIRY 6</w:t>
      </w:r>
    </w:p>
    <w:p w:rsidR="005C4EBE" w:rsidRDefault="005C4EBE" w:rsidP="005C4EBE">
      <w:pPr>
        <w:rPr>
          <w:rFonts w:ascii="Arial" w:hAnsi="Arial" w:cs="Arial"/>
          <w:b/>
          <w:color w:val="1F497D"/>
          <w:sz w:val="22"/>
          <w:szCs w:val="22"/>
          <w:u w:val="single"/>
        </w:rPr>
      </w:pPr>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Please find attached the response to your recent Freedom of Information enquiry from Weston Area Health NHS Trust.</w:t>
      </w:r>
    </w:p>
    <w:p w:rsidR="005C4EBE" w:rsidRPr="005C4EBE" w:rsidRDefault="005C4EBE" w:rsidP="005C4EBE">
      <w:pPr>
        <w:rPr>
          <w:rFonts w:ascii="Arial" w:hAnsi="Arial" w:cs="Arial"/>
          <w:color w:val="1F497D"/>
          <w:sz w:val="22"/>
          <w:szCs w:val="22"/>
        </w:rPr>
      </w:pPr>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1.</w:t>
      </w:r>
      <w:r w:rsidRPr="005C4EBE">
        <w:rPr>
          <w:rFonts w:ascii="Arial" w:hAnsi="Arial" w:cs="Arial"/>
          <w:color w:val="1F497D"/>
          <w:sz w:val="22"/>
          <w:szCs w:val="22"/>
        </w:rPr>
        <w:tab/>
        <w:t>Total amount the Trust spent on agency locum doctors 2013/2014 (April – March)</w:t>
      </w:r>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2.</w:t>
      </w:r>
      <w:r w:rsidRPr="005C4EBE">
        <w:rPr>
          <w:rFonts w:ascii="Arial" w:hAnsi="Arial" w:cs="Arial"/>
          <w:color w:val="1F497D"/>
          <w:sz w:val="22"/>
          <w:szCs w:val="22"/>
        </w:rPr>
        <w:tab/>
      </w:r>
      <w:proofErr w:type="gramStart"/>
      <w:r w:rsidRPr="005C4EBE">
        <w:rPr>
          <w:rFonts w:ascii="Arial" w:hAnsi="Arial" w:cs="Arial"/>
          <w:color w:val="1F497D"/>
          <w:sz w:val="22"/>
          <w:szCs w:val="22"/>
        </w:rPr>
        <w:t>For</w:t>
      </w:r>
      <w:proofErr w:type="gramEnd"/>
      <w:r w:rsidRPr="005C4EBE">
        <w:rPr>
          <w:rFonts w:ascii="Arial" w:hAnsi="Arial" w:cs="Arial"/>
          <w:color w:val="1F497D"/>
          <w:sz w:val="22"/>
          <w:szCs w:val="22"/>
        </w:rPr>
        <w:t xml:space="preserve"> this information to be broken down by speciality and grade.</w:t>
      </w:r>
    </w:p>
    <w:p w:rsidR="005C4EBE" w:rsidRPr="005C4EBE" w:rsidRDefault="005C4EBE" w:rsidP="005C4EBE">
      <w:pPr>
        <w:rPr>
          <w:rFonts w:ascii="Arial" w:hAnsi="Arial" w:cs="Arial"/>
          <w:color w:val="1F497D"/>
          <w:sz w:val="22"/>
          <w:szCs w:val="22"/>
        </w:rPr>
      </w:pPr>
    </w:p>
    <w:p w:rsidR="005C4EBE" w:rsidRPr="005C4EBE" w:rsidRDefault="005C4EBE" w:rsidP="005C4EBE">
      <w:pPr>
        <w:rPr>
          <w:rFonts w:ascii="Arial" w:hAnsi="Arial" w:cs="Arial"/>
          <w:color w:val="1F497D"/>
          <w:sz w:val="22"/>
          <w:szCs w:val="22"/>
        </w:rPr>
      </w:pPr>
    </w:p>
    <w:p w:rsidR="005C4EBE" w:rsidRPr="005C4EBE" w:rsidRDefault="005C4EBE" w:rsidP="005C4EBE">
      <w:pPr>
        <w:rPr>
          <w:rFonts w:ascii="Arial" w:hAnsi="Arial" w:cs="Arial"/>
          <w:color w:val="1F497D"/>
          <w:sz w:val="22"/>
          <w:szCs w:val="22"/>
        </w:rPr>
      </w:pPr>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 xml:space="preserve"> </w:t>
      </w:r>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If you remain dissatisfied with the decision of the Trust following your complaint, you may write to the Information Commissioner, whose address is:</w:t>
      </w:r>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 xml:space="preserve"> </w:t>
      </w:r>
    </w:p>
    <w:p w:rsidR="005C4EBE" w:rsidRPr="005C4EBE" w:rsidRDefault="005C4EBE" w:rsidP="005C4EBE">
      <w:pPr>
        <w:rPr>
          <w:rFonts w:ascii="Arial" w:hAnsi="Arial" w:cs="Arial"/>
          <w:color w:val="1F497D"/>
          <w:sz w:val="22"/>
          <w:szCs w:val="22"/>
        </w:rPr>
      </w:pPr>
      <w:proofErr w:type="gramStart"/>
      <w:r w:rsidRPr="005C4EBE">
        <w:rPr>
          <w:rFonts w:ascii="Arial" w:hAnsi="Arial" w:cs="Arial"/>
          <w:color w:val="1F497D"/>
          <w:sz w:val="22"/>
          <w:szCs w:val="22"/>
        </w:rPr>
        <w:t>Information Commissioner’s Office, Wycliffe House, Water Lane, Wilmslow, Cheshire SK9 5AF.</w:t>
      </w:r>
      <w:proofErr w:type="gramEnd"/>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 xml:space="preserve"> </w:t>
      </w:r>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Yours sincerely,</w:t>
      </w:r>
    </w:p>
    <w:p w:rsidR="005C4EBE" w:rsidRPr="005C4EBE" w:rsidRDefault="005C4EBE" w:rsidP="005C4EBE">
      <w:pPr>
        <w:rPr>
          <w:rFonts w:ascii="Arial" w:hAnsi="Arial" w:cs="Arial"/>
          <w:color w:val="1F497D"/>
          <w:sz w:val="22"/>
          <w:szCs w:val="22"/>
        </w:rPr>
      </w:pPr>
    </w:p>
    <w:p w:rsidR="005C4EBE" w:rsidRPr="005C4EBE" w:rsidRDefault="005C4EBE" w:rsidP="005C4EBE">
      <w:pPr>
        <w:rPr>
          <w:rFonts w:ascii="Arial" w:hAnsi="Arial" w:cs="Arial"/>
          <w:color w:val="1F497D"/>
          <w:sz w:val="22"/>
          <w:szCs w:val="22"/>
        </w:rPr>
      </w:pPr>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Jo Ward</w:t>
      </w:r>
    </w:p>
    <w:p w:rsidR="005C4EBE" w:rsidRPr="005C4EBE" w:rsidRDefault="005C4EBE" w:rsidP="005C4EBE">
      <w:pPr>
        <w:rPr>
          <w:rFonts w:ascii="Arial" w:hAnsi="Arial" w:cs="Arial"/>
          <w:color w:val="1F497D"/>
          <w:sz w:val="22"/>
          <w:szCs w:val="22"/>
        </w:rPr>
      </w:pPr>
    </w:p>
    <w:p w:rsidR="005C4EBE" w:rsidRPr="005C4EBE" w:rsidRDefault="005C4EBE" w:rsidP="005C4EBE">
      <w:pPr>
        <w:rPr>
          <w:rFonts w:ascii="Arial" w:hAnsi="Arial" w:cs="Arial"/>
          <w:color w:val="1F497D"/>
          <w:sz w:val="22"/>
          <w:szCs w:val="22"/>
        </w:rPr>
      </w:pPr>
      <w:proofErr w:type="gramStart"/>
      <w:r w:rsidRPr="005C4EBE">
        <w:rPr>
          <w:rFonts w:ascii="Arial" w:hAnsi="Arial" w:cs="Arial"/>
          <w:color w:val="1F497D"/>
          <w:sz w:val="22"/>
          <w:szCs w:val="22"/>
        </w:rPr>
        <w:t>on</w:t>
      </w:r>
      <w:proofErr w:type="gramEnd"/>
      <w:r w:rsidRPr="005C4EBE">
        <w:rPr>
          <w:rFonts w:ascii="Arial" w:hAnsi="Arial" w:cs="Arial"/>
          <w:color w:val="1F497D"/>
          <w:sz w:val="22"/>
          <w:szCs w:val="22"/>
        </w:rPr>
        <w:t xml:space="preserve"> behalf of Gillian Hoskins</w:t>
      </w:r>
    </w:p>
    <w:p w:rsidR="005C4EBE" w:rsidRPr="005C4EBE" w:rsidRDefault="005C4EBE" w:rsidP="005C4EBE">
      <w:pPr>
        <w:rPr>
          <w:rFonts w:ascii="Arial" w:hAnsi="Arial" w:cs="Arial"/>
          <w:color w:val="1F497D"/>
          <w:sz w:val="22"/>
          <w:szCs w:val="22"/>
        </w:rPr>
      </w:pPr>
      <w:r w:rsidRPr="005C4EBE">
        <w:rPr>
          <w:rFonts w:ascii="Arial" w:hAnsi="Arial" w:cs="Arial"/>
          <w:color w:val="1F497D"/>
          <w:sz w:val="22"/>
          <w:szCs w:val="22"/>
        </w:rPr>
        <w:t>Associate Director of Governance and Patient Experience Weston Area Health NHS Trust</w:t>
      </w:r>
    </w:p>
    <w:p w:rsidR="005C4EBE" w:rsidRPr="005C4EBE" w:rsidRDefault="005C4EBE" w:rsidP="005C4EBE">
      <w:pPr>
        <w:rPr>
          <w:rFonts w:ascii="Arial" w:hAnsi="Arial" w:cs="Arial"/>
          <w:b/>
          <w:color w:val="1F497D"/>
          <w:sz w:val="22"/>
          <w:szCs w:val="22"/>
          <w:u w:val="single"/>
        </w:rPr>
      </w:pPr>
      <w:r w:rsidRPr="005C4EBE">
        <w:rPr>
          <w:rFonts w:ascii="Arial" w:hAnsi="Arial" w:cs="Arial"/>
          <w:b/>
          <w:color w:val="1F497D"/>
          <w:sz w:val="22"/>
          <w:szCs w:val="22"/>
          <w:u w:val="single"/>
        </w:rPr>
        <w:t xml:space="preserve"> </w:t>
      </w:r>
    </w:p>
    <w:p w:rsidR="005C4EBE" w:rsidRPr="005C4EBE" w:rsidRDefault="005C4EBE" w:rsidP="005C4EBE">
      <w:pPr>
        <w:rPr>
          <w:rFonts w:ascii="Arial" w:hAnsi="Arial" w:cs="Arial"/>
          <w:b/>
          <w:color w:val="1F497D"/>
          <w:sz w:val="22"/>
          <w:szCs w:val="22"/>
          <w:u w:val="single"/>
        </w:rPr>
      </w:pPr>
    </w:p>
    <w:p w:rsidR="005C4EBE" w:rsidRDefault="005C4EBE">
      <w:pPr>
        <w:rPr>
          <w:rFonts w:ascii="Arial" w:hAnsi="Arial" w:cs="Arial"/>
          <w:b/>
          <w:color w:val="365F91" w:themeColor="accent1" w:themeShade="BF"/>
          <w:u w:val="single"/>
        </w:rPr>
      </w:pPr>
      <w:r w:rsidRPr="005C4EBE">
        <w:lastRenderedPageBreak/>
        <w:drawing>
          <wp:inline distT="0" distB="0" distL="0" distR="0">
            <wp:extent cx="5731510" cy="730678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31510" cy="7306785"/>
                    </a:xfrm>
                    <a:prstGeom prst="rect">
                      <a:avLst/>
                    </a:prstGeom>
                    <a:noFill/>
                    <a:ln w="9525">
                      <a:noFill/>
                      <a:miter lim="800000"/>
                      <a:headEnd/>
                      <a:tailEnd/>
                    </a:ln>
                  </pic:spPr>
                </pic:pic>
              </a:graphicData>
            </a:graphic>
          </wp:inline>
        </w:drawing>
      </w:r>
    </w:p>
    <w:p w:rsidR="005C4EBE" w:rsidRDefault="005C4EBE">
      <w:pPr>
        <w:rPr>
          <w:rFonts w:ascii="Arial" w:hAnsi="Arial" w:cs="Arial"/>
          <w:b/>
          <w:color w:val="365F91" w:themeColor="accent1" w:themeShade="BF"/>
          <w:u w:val="single"/>
        </w:rPr>
      </w:pPr>
    </w:p>
    <w:p w:rsidR="005C4EBE" w:rsidRDefault="005C4EBE">
      <w:pPr>
        <w:rPr>
          <w:rFonts w:ascii="Arial" w:hAnsi="Arial" w:cs="Arial"/>
          <w:b/>
          <w:color w:val="365F91" w:themeColor="accent1" w:themeShade="BF"/>
          <w:u w:val="single"/>
        </w:rPr>
      </w:pPr>
    </w:p>
    <w:p w:rsidR="005C4EBE" w:rsidRDefault="005C4EBE">
      <w:pPr>
        <w:rPr>
          <w:rFonts w:ascii="Arial" w:hAnsi="Arial" w:cs="Arial"/>
          <w:b/>
          <w:color w:val="365F91" w:themeColor="accent1" w:themeShade="BF"/>
          <w:u w:val="single"/>
        </w:rPr>
      </w:pPr>
    </w:p>
    <w:p w:rsidR="005C4EBE" w:rsidRDefault="005C4EBE">
      <w:pPr>
        <w:rPr>
          <w:rFonts w:ascii="Arial" w:hAnsi="Arial" w:cs="Arial"/>
          <w:b/>
          <w:color w:val="365F91" w:themeColor="accent1" w:themeShade="BF"/>
          <w:u w:val="single"/>
        </w:rPr>
      </w:pPr>
    </w:p>
    <w:p w:rsidR="005C4EBE" w:rsidRDefault="005C4EBE">
      <w:pPr>
        <w:rPr>
          <w:rFonts w:ascii="Arial" w:hAnsi="Arial" w:cs="Arial"/>
          <w:b/>
          <w:color w:val="365F91" w:themeColor="accent1" w:themeShade="BF"/>
          <w:u w:val="single"/>
        </w:rPr>
      </w:pPr>
    </w:p>
    <w:p w:rsidR="005C4EBE" w:rsidRDefault="005C4EBE">
      <w:pPr>
        <w:rPr>
          <w:rFonts w:ascii="Arial" w:hAnsi="Arial" w:cs="Arial"/>
          <w:b/>
          <w:color w:val="365F91" w:themeColor="accent1" w:themeShade="BF"/>
          <w:u w:val="single"/>
        </w:rPr>
      </w:pPr>
    </w:p>
    <w:p w:rsidR="005C4EBE" w:rsidRDefault="005C4EBE">
      <w:pPr>
        <w:rPr>
          <w:rFonts w:ascii="Arial" w:hAnsi="Arial" w:cs="Arial"/>
          <w:b/>
          <w:color w:val="365F91" w:themeColor="accent1" w:themeShade="BF"/>
          <w:u w:val="single"/>
        </w:rPr>
      </w:pPr>
    </w:p>
    <w:p w:rsidR="005C4EBE" w:rsidRDefault="005C4EBE">
      <w:pPr>
        <w:rPr>
          <w:rFonts w:ascii="Arial" w:hAnsi="Arial" w:cs="Arial"/>
          <w:b/>
          <w:color w:val="365F91" w:themeColor="accent1" w:themeShade="BF"/>
          <w:u w:val="single"/>
        </w:rPr>
      </w:pPr>
    </w:p>
    <w:p w:rsidR="005C4EBE" w:rsidRDefault="005C4EBE">
      <w:pPr>
        <w:rPr>
          <w:rFonts w:ascii="Arial" w:hAnsi="Arial" w:cs="Arial"/>
          <w:b/>
          <w:color w:val="365F91" w:themeColor="accent1" w:themeShade="BF"/>
          <w:u w:val="single"/>
        </w:rPr>
      </w:pPr>
      <w:r>
        <w:rPr>
          <w:rFonts w:ascii="Arial" w:hAnsi="Arial" w:cs="Arial"/>
          <w:b/>
          <w:color w:val="365F91" w:themeColor="accent1" w:themeShade="BF"/>
          <w:u w:val="single"/>
        </w:rPr>
        <w:lastRenderedPageBreak/>
        <w:t>ENQUIRY 7</w:t>
      </w:r>
    </w:p>
    <w:p w:rsidR="005C4EBE" w:rsidRDefault="005C4EBE">
      <w:pPr>
        <w:rPr>
          <w:rFonts w:ascii="Arial" w:hAnsi="Arial" w:cs="Arial"/>
          <w:b/>
          <w:color w:val="365F91" w:themeColor="accent1" w:themeShade="BF"/>
          <w:u w:val="single"/>
        </w:rPr>
      </w:pPr>
    </w:p>
    <w:p w:rsidR="005C4EBE" w:rsidRDefault="005C4EBE" w:rsidP="005C4EBE">
      <w:pPr>
        <w:rPr>
          <w:rFonts w:ascii="Arial" w:hAnsi="Arial" w:cs="Arial"/>
          <w:color w:val="1F497D"/>
          <w:sz w:val="22"/>
          <w:szCs w:val="22"/>
        </w:rPr>
      </w:pPr>
      <w:r>
        <w:rPr>
          <w:rFonts w:ascii="Arial" w:hAnsi="Arial" w:cs="Arial"/>
          <w:color w:val="1F497D"/>
          <w:sz w:val="22"/>
          <w:szCs w:val="22"/>
        </w:rPr>
        <w:t>Here is the response to your recent Freedom of Information enquiry from Weston Area Health NHS Trust.</w:t>
      </w:r>
    </w:p>
    <w:p w:rsidR="005C4EBE" w:rsidRDefault="005C4EBE" w:rsidP="005C4EBE">
      <w:pPr>
        <w:rPr>
          <w:rFonts w:ascii="Arial" w:hAnsi="Arial" w:cs="Arial"/>
          <w:color w:val="1F497D"/>
          <w:sz w:val="22"/>
          <w:szCs w:val="22"/>
        </w:rPr>
      </w:pPr>
    </w:p>
    <w:p w:rsidR="005C4EBE" w:rsidRDefault="005C4EBE" w:rsidP="005C4EBE">
      <w:pPr>
        <w:ind w:hanging="360"/>
        <w:rPr>
          <w:rFonts w:ascii="Calibri" w:hAnsi="Calibri"/>
          <w:color w:val="1F497D"/>
        </w:rPr>
      </w:pPr>
      <w:r>
        <w:rPr>
          <w:sz w:val="14"/>
          <w:szCs w:val="14"/>
        </w:rPr>
        <w:t>            </w:t>
      </w:r>
      <w:r>
        <w:rPr>
          <w:rFonts w:ascii="Calibri" w:hAnsi="Calibri"/>
          <w:color w:val="1F497D"/>
        </w:rPr>
        <w:t xml:space="preserve">What is your total annual spend on agency Nurses?     </w:t>
      </w:r>
      <w:r>
        <w:rPr>
          <w:rFonts w:ascii="Calibri" w:hAnsi="Calibri"/>
          <w:color w:val="FF0000"/>
        </w:rPr>
        <w:t>£2081732.4</w:t>
      </w:r>
    </w:p>
    <w:p w:rsidR="005C4EBE" w:rsidRDefault="005C4EBE" w:rsidP="005C4EBE">
      <w:pPr>
        <w:ind w:hanging="360"/>
        <w:rPr>
          <w:rFonts w:ascii="Calibri" w:hAnsi="Calibri"/>
          <w:color w:val="1F497D"/>
        </w:rPr>
      </w:pPr>
    </w:p>
    <w:p w:rsidR="005C4EBE" w:rsidRDefault="005C4EBE" w:rsidP="005C4EBE">
      <w:pPr>
        <w:ind w:hanging="360"/>
        <w:rPr>
          <w:rFonts w:ascii="Calibri" w:hAnsi="Calibri"/>
          <w:color w:val="FF0000"/>
        </w:rPr>
      </w:pPr>
      <w:r>
        <w:rPr>
          <w:rFonts w:ascii="Calibri" w:hAnsi="Calibri"/>
          <w:color w:val="1F497D"/>
        </w:rPr>
        <w:t>2)</w:t>
      </w:r>
      <w:r>
        <w:rPr>
          <w:color w:val="1F497D"/>
          <w:sz w:val="14"/>
          <w:szCs w:val="14"/>
        </w:rPr>
        <w:t xml:space="preserve">      </w:t>
      </w:r>
      <w:r>
        <w:rPr>
          <w:rFonts w:ascii="Calibri" w:hAnsi="Calibri"/>
          <w:color w:val="1F497D"/>
        </w:rPr>
        <w:t xml:space="preserve">How is this total annual spend on agency Nurses broken down by individual supplier and what status are they? (i.e. PSL, Tier 1, Tier 2, Master Vendor, Sole Supplier, Managed Service Provider? </w:t>
      </w:r>
      <w:r>
        <w:rPr>
          <w:rFonts w:ascii="Calibri" w:hAnsi="Calibri"/>
          <w:color w:val="FF0000"/>
        </w:rPr>
        <w:t>See attached spreadsheet</w:t>
      </w:r>
    </w:p>
    <w:p w:rsidR="005C4EBE" w:rsidRDefault="005C4EBE" w:rsidP="005C4EBE">
      <w:pPr>
        <w:ind w:hanging="360"/>
        <w:rPr>
          <w:rFonts w:ascii="Calibri" w:hAnsi="Calibri"/>
          <w:color w:val="1F497D"/>
        </w:rPr>
      </w:pPr>
    </w:p>
    <w:p w:rsidR="005C4EBE" w:rsidRDefault="005C4EBE" w:rsidP="005C4EBE">
      <w:pPr>
        <w:ind w:hanging="360"/>
        <w:rPr>
          <w:rFonts w:ascii="Calibri" w:hAnsi="Calibri"/>
          <w:color w:val="FF0000"/>
        </w:rPr>
      </w:pPr>
      <w:r>
        <w:rPr>
          <w:rFonts w:ascii="Calibri" w:hAnsi="Calibri"/>
          <w:color w:val="1F497D"/>
        </w:rPr>
        <w:t>3)</w:t>
      </w:r>
      <w:r>
        <w:rPr>
          <w:color w:val="1F497D"/>
          <w:sz w:val="14"/>
          <w:szCs w:val="14"/>
        </w:rPr>
        <w:t xml:space="preserve">      </w:t>
      </w:r>
      <w:r>
        <w:rPr>
          <w:rFonts w:ascii="Calibri" w:hAnsi="Calibri"/>
          <w:color w:val="1F497D"/>
        </w:rPr>
        <w:t xml:space="preserve">What is the end / renewal date of the current contract you have in place for agency nursing?  </w:t>
      </w:r>
      <w:r>
        <w:rPr>
          <w:rFonts w:ascii="Calibri" w:hAnsi="Calibri"/>
          <w:color w:val="FF0000"/>
        </w:rPr>
        <w:t xml:space="preserve">We are part of the National framework as an NHS Trust – we left the local collaborative last year but we still use the agencies in the same tiers as the collaborative.  </w:t>
      </w:r>
    </w:p>
    <w:tbl>
      <w:tblPr>
        <w:tblW w:w="16320" w:type="dxa"/>
        <w:tblInd w:w="-15" w:type="dxa"/>
        <w:tblCellMar>
          <w:left w:w="0" w:type="dxa"/>
          <w:right w:w="0" w:type="dxa"/>
        </w:tblCellMar>
        <w:tblLook w:val="04A0"/>
      </w:tblPr>
      <w:tblGrid>
        <w:gridCol w:w="960"/>
        <w:gridCol w:w="960"/>
        <w:gridCol w:w="960"/>
        <w:gridCol w:w="960"/>
        <w:gridCol w:w="960"/>
        <w:gridCol w:w="960"/>
        <w:gridCol w:w="960"/>
        <w:gridCol w:w="960"/>
        <w:gridCol w:w="960"/>
        <w:gridCol w:w="960"/>
        <w:gridCol w:w="960"/>
        <w:gridCol w:w="960"/>
        <w:gridCol w:w="960"/>
        <w:gridCol w:w="960"/>
        <w:gridCol w:w="960"/>
        <w:gridCol w:w="960"/>
        <w:gridCol w:w="960"/>
      </w:tblGrid>
      <w:tr w:rsidR="005C4EBE" w:rsidTr="005C4EBE">
        <w:trPr>
          <w:trHeight w:val="315"/>
        </w:trPr>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c>
          <w:tcPr>
            <w:tcW w:w="960" w:type="dxa"/>
            <w:noWrap/>
            <w:tcMar>
              <w:top w:w="0" w:type="dxa"/>
              <w:left w:w="108" w:type="dxa"/>
              <w:bottom w:w="0" w:type="dxa"/>
              <w:right w:w="108" w:type="dxa"/>
            </w:tcMar>
            <w:vAlign w:val="bottom"/>
            <w:hideMark/>
          </w:tcPr>
          <w:p w:rsidR="005C4EBE" w:rsidRDefault="005C4EBE">
            <w:pPr>
              <w:rPr>
                <w:rFonts w:eastAsia="Times New Roman"/>
                <w:sz w:val="20"/>
                <w:szCs w:val="20"/>
              </w:rPr>
            </w:pPr>
          </w:p>
        </w:tc>
      </w:tr>
    </w:tbl>
    <w:p w:rsidR="005C4EBE" w:rsidRDefault="005C4EBE" w:rsidP="005C4EBE">
      <w:pPr>
        <w:rPr>
          <w:rFonts w:ascii="Calibri" w:hAnsi="Calibri"/>
          <w:color w:val="FF0000"/>
        </w:rPr>
      </w:pPr>
      <w:r>
        <w:rPr>
          <w:color w:val="1F497D"/>
          <w:sz w:val="14"/>
          <w:szCs w:val="14"/>
        </w:rPr>
        <w:t xml:space="preserve">  </w:t>
      </w:r>
      <w:r>
        <w:rPr>
          <w:rFonts w:ascii="Calibri" w:hAnsi="Calibri"/>
          <w:color w:val="1F497D"/>
        </w:rPr>
        <w:t xml:space="preserve">Which framework do you currently use? (GPS, HTE, LPP)   </w:t>
      </w:r>
      <w:r>
        <w:rPr>
          <w:rFonts w:ascii="Calibri" w:hAnsi="Calibri"/>
          <w:color w:val="FF0000"/>
        </w:rPr>
        <w:t xml:space="preserve">See above  </w:t>
      </w:r>
    </w:p>
    <w:p w:rsidR="005C4EBE" w:rsidRDefault="005C4EBE" w:rsidP="005C4EBE">
      <w:pPr>
        <w:ind w:hanging="360"/>
        <w:rPr>
          <w:rFonts w:ascii="Calibri" w:hAnsi="Calibri"/>
          <w:color w:val="1F497D"/>
        </w:rPr>
      </w:pPr>
    </w:p>
    <w:p w:rsidR="005C4EBE" w:rsidRDefault="005C4EBE" w:rsidP="005C4EBE">
      <w:pPr>
        <w:ind w:hanging="360"/>
        <w:rPr>
          <w:rFonts w:ascii="Calibri" w:hAnsi="Calibri"/>
          <w:color w:val="1F497D"/>
        </w:rPr>
      </w:pPr>
      <w:r>
        <w:rPr>
          <w:rFonts w:ascii="Calibri" w:hAnsi="Calibri"/>
          <w:color w:val="1F497D"/>
        </w:rPr>
        <w:t>5)</w:t>
      </w:r>
      <w:r>
        <w:rPr>
          <w:color w:val="1F497D"/>
          <w:sz w:val="14"/>
          <w:szCs w:val="14"/>
        </w:rPr>
        <w:t xml:space="preserve">      </w:t>
      </w:r>
      <w:r>
        <w:rPr>
          <w:rFonts w:ascii="Calibri" w:hAnsi="Calibri"/>
          <w:color w:val="1F497D"/>
        </w:rPr>
        <w:t xml:space="preserve">Who </w:t>
      </w:r>
      <w:proofErr w:type="gramStart"/>
      <w:r>
        <w:rPr>
          <w:rFonts w:ascii="Calibri" w:hAnsi="Calibri"/>
          <w:color w:val="1F497D"/>
        </w:rPr>
        <w:t>is</w:t>
      </w:r>
      <w:proofErr w:type="gramEnd"/>
      <w:r>
        <w:rPr>
          <w:rFonts w:ascii="Calibri" w:hAnsi="Calibri"/>
          <w:color w:val="1F497D"/>
        </w:rPr>
        <w:t xml:space="preserve"> your senior procurement / supplies contact?    </w:t>
      </w:r>
      <w:r>
        <w:rPr>
          <w:rFonts w:ascii="Calibri" w:hAnsi="Calibri"/>
          <w:color w:val="FF0000"/>
        </w:rPr>
        <w:t>Bristol and Weston NHS Purchasing Consortium</w:t>
      </w:r>
      <w:r>
        <w:rPr>
          <w:rFonts w:ascii="Calibri" w:hAnsi="Calibri"/>
          <w:color w:val="1F497D"/>
        </w:rPr>
        <w:t xml:space="preserve">  </w:t>
      </w:r>
    </w:p>
    <w:p w:rsidR="005C4EBE" w:rsidRDefault="005C4EBE" w:rsidP="005C4EBE">
      <w:pPr>
        <w:ind w:hanging="360"/>
        <w:rPr>
          <w:rFonts w:ascii="Calibri" w:hAnsi="Calibri"/>
          <w:color w:val="1F497D"/>
        </w:rPr>
      </w:pPr>
    </w:p>
    <w:p w:rsidR="005C4EBE" w:rsidRDefault="005C4EBE" w:rsidP="005C4EBE">
      <w:pPr>
        <w:rPr>
          <w:rFonts w:ascii="Calibri" w:hAnsi="Calibri"/>
          <w:color w:val="FF0000"/>
        </w:rPr>
      </w:pPr>
      <w:r>
        <w:rPr>
          <w:rFonts w:ascii="Calibri" w:hAnsi="Calibri"/>
          <w:color w:val="1F497D"/>
        </w:rPr>
        <w:t>6)</w:t>
      </w:r>
      <w:r>
        <w:rPr>
          <w:color w:val="1F497D"/>
          <w:sz w:val="14"/>
          <w:szCs w:val="14"/>
        </w:rPr>
        <w:t xml:space="preserve">      </w:t>
      </w:r>
      <w:r>
        <w:rPr>
          <w:rFonts w:ascii="Calibri" w:hAnsi="Calibri"/>
          <w:color w:val="1F497D"/>
        </w:rPr>
        <w:t xml:space="preserve">Who is your senior medical staffing/ nurse bank contact?    </w:t>
      </w:r>
      <w:r>
        <w:rPr>
          <w:rFonts w:ascii="Calibri" w:hAnsi="Calibri"/>
          <w:color w:val="FF0000"/>
        </w:rPr>
        <w:t xml:space="preserve">The Trust does not provide details of staff below the level of Associate Director.  All managers can be contacted using their job title by telephone on 01934 636363 or by email at </w:t>
      </w:r>
      <w:hyperlink r:id="rId8" w:history="1">
        <w:r>
          <w:rPr>
            <w:rStyle w:val="Hyperlink"/>
            <w:rFonts w:ascii="Calibri" w:hAnsi="Calibri"/>
            <w:color w:val="FF0000"/>
          </w:rPr>
          <w:t>weston.enquiries@nhs.net</w:t>
        </w:r>
      </w:hyperlink>
    </w:p>
    <w:p w:rsidR="005C4EBE" w:rsidRDefault="005C4EBE" w:rsidP="005C4EBE">
      <w:pPr>
        <w:ind w:hanging="360"/>
        <w:rPr>
          <w:rFonts w:ascii="Calibri" w:hAnsi="Calibri"/>
          <w:color w:val="FF0000"/>
        </w:rPr>
      </w:pPr>
    </w:p>
    <w:p w:rsidR="005C4EBE" w:rsidRDefault="005C4EBE" w:rsidP="005C4EBE">
      <w:pPr>
        <w:ind w:hanging="360"/>
        <w:rPr>
          <w:rFonts w:ascii="Calibri" w:hAnsi="Calibri"/>
          <w:color w:val="FF0000"/>
        </w:rPr>
      </w:pPr>
    </w:p>
    <w:p w:rsidR="005C4EBE" w:rsidRDefault="005C4EBE" w:rsidP="005C4EBE">
      <w:pPr>
        <w:ind w:hanging="360"/>
        <w:rPr>
          <w:rFonts w:ascii="Calibri" w:hAnsi="Calibri"/>
          <w:color w:val="1F497D"/>
        </w:rPr>
      </w:pPr>
    </w:p>
    <w:p w:rsidR="005C4EBE" w:rsidRDefault="005C4EBE" w:rsidP="005C4EBE">
      <w:pPr>
        <w:shd w:val="clear" w:color="auto" w:fill="FFFFFF"/>
        <w:rPr>
          <w:rFonts w:ascii="Calibri" w:hAnsi="Calibri"/>
          <w:color w:val="1F497D"/>
        </w:rPr>
      </w:pPr>
      <w:r>
        <w:rPr>
          <w:rFonts w:ascii="Calibri" w:hAnsi="Calibri"/>
          <w:color w:val="1F497D"/>
          <w:sz w:val="22"/>
          <w:szCs w:val="22"/>
        </w:rPr>
        <w:t>If I can help to clarify this request please contact me by email in the first instance by return</w:t>
      </w:r>
      <w:r>
        <w:rPr>
          <w:rFonts w:ascii="Calibri" w:hAnsi="Calibri"/>
          <w:i/>
          <w:iCs/>
          <w:color w:val="1F497D"/>
          <w:sz w:val="22"/>
          <w:szCs w:val="22"/>
        </w:rPr>
        <w:t>.</w:t>
      </w: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r>
        <w:rPr>
          <w:rFonts w:ascii="Arial" w:hAnsi="Arial" w:cs="Arial"/>
          <w:color w:val="1F497D"/>
          <w:sz w:val="22"/>
          <w:szCs w:val="22"/>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5C4EBE" w:rsidRDefault="005C4EBE" w:rsidP="005C4EBE">
      <w:pPr>
        <w:rPr>
          <w:rFonts w:ascii="Arial" w:hAnsi="Arial" w:cs="Arial"/>
          <w:color w:val="1F497D"/>
          <w:sz w:val="22"/>
          <w:szCs w:val="22"/>
        </w:rPr>
      </w:pPr>
      <w:r>
        <w:rPr>
          <w:rFonts w:ascii="Arial" w:hAnsi="Arial" w:cs="Arial"/>
          <w:color w:val="1F497D"/>
          <w:sz w:val="22"/>
          <w:szCs w:val="22"/>
        </w:rPr>
        <w:t> </w:t>
      </w:r>
    </w:p>
    <w:p w:rsidR="005C4EBE" w:rsidRDefault="005C4EBE" w:rsidP="005C4EBE">
      <w:pPr>
        <w:rPr>
          <w:rFonts w:ascii="Arial" w:hAnsi="Arial" w:cs="Arial"/>
          <w:color w:val="1F497D"/>
          <w:sz w:val="22"/>
          <w:szCs w:val="22"/>
        </w:rPr>
      </w:pPr>
      <w:r>
        <w:rPr>
          <w:rFonts w:ascii="Arial" w:hAnsi="Arial" w:cs="Arial"/>
          <w:color w:val="1F497D"/>
          <w:sz w:val="22"/>
          <w:szCs w:val="22"/>
        </w:rPr>
        <w:t>If you remain dissatisfied with the decision of the Trust following your complaint, you may write to the Information Commissioner, whose address is:</w:t>
      </w: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roofErr w:type="gramStart"/>
      <w:r>
        <w:rPr>
          <w:rFonts w:ascii="Arial" w:hAnsi="Arial" w:cs="Arial"/>
          <w:color w:val="1F497D"/>
          <w:sz w:val="22"/>
          <w:szCs w:val="22"/>
        </w:rPr>
        <w:t>Information Commissioner’s Office, Wycliffe House, Water Lane, Wilmslow, Cheshire SK9 5AF.</w:t>
      </w:r>
      <w:proofErr w:type="gramEnd"/>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r>
        <w:rPr>
          <w:rFonts w:ascii="Arial" w:hAnsi="Arial" w:cs="Arial"/>
          <w:color w:val="1F497D"/>
          <w:sz w:val="22"/>
          <w:szCs w:val="22"/>
        </w:rPr>
        <w:t>Yours sincerely,</w:t>
      </w: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r>
        <w:rPr>
          <w:rFonts w:ascii="Arial" w:hAnsi="Arial" w:cs="Arial"/>
          <w:color w:val="1F497D"/>
          <w:sz w:val="22"/>
          <w:szCs w:val="22"/>
        </w:rPr>
        <w:t>Jo Ward</w:t>
      </w: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roofErr w:type="gramStart"/>
      <w:r>
        <w:rPr>
          <w:rFonts w:ascii="Arial" w:hAnsi="Arial" w:cs="Arial"/>
          <w:color w:val="1F497D"/>
          <w:sz w:val="22"/>
          <w:szCs w:val="22"/>
        </w:rPr>
        <w:t>on</w:t>
      </w:r>
      <w:proofErr w:type="gramEnd"/>
      <w:r>
        <w:rPr>
          <w:rFonts w:ascii="Arial" w:hAnsi="Arial" w:cs="Arial"/>
          <w:color w:val="1F497D"/>
          <w:sz w:val="22"/>
          <w:szCs w:val="22"/>
        </w:rPr>
        <w:t xml:space="preserve"> behalf of Gillian Hoskins </w:t>
      </w:r>
    </w:p>
    <w:p w:rsidR="005C4EBE" w:rsidRDefault="005C4EBE" w:rsidP="005C4EBE">
      <w:pPr>
        <w:rPr>
          <w:rFonts w:ascii="Arial" w:hAnsi="Arial" w:cs="Arial"/>
          <w:color w:val="1F497D"/>
          <w:sz w:val="22"/>
          <w:szCs w:val="22"/>
        </w:rPr>
      </w:pPr>
      <w:r>
        <w:rPr>
          <w:rFonts w:ascii="Arial" w:hAnsi="Arial" w:cs="Arial"/>
          <w:color w:val="1F497D"/>
          <w:sz w:val="22"/>
          <w:szCs w:val="22"/>
        </w:rPr>
        <w:t>Associate Director of Governance and Patient Experience</w:t>
      </w:r>
    </w:p>
    <w:p w:rsidR="005C4EBE" w:rsidRDefault="005C4EBE" w:rsidP="005C4EBE">
      <w:pPr>
        <w:rPr>
          <w:rFonts w:ascii="Arial" w:hAnsi="Arial" w:cs="Arial"/>
          <w:color w:val="1F497D"/>
          <w:sz w:val="22"/>
          <w:szCs w:val="22"/>
        </w:rPr>
      </w:pPr>
      <w:r>
        <w:rPr>
          <w:rFonts w:ascii="Arial" w:hAnsi="Arial" w:cs="Arial"/>
          <w:color w:val="1F497D"/>
          <w:sz w:val="22"/>
          <w:szCs w:val="22"/>
        </w:rPr>
        <w:t>Weston Area Health NHS Trust</w:t>
      </w:r>
    </w:p>
    <w:p w:rsidR="005C4EBE" w:rsidRDefault="005C4EBE" w:rsidP="005C4EBE">
      <w:pPr>
        <w:rPr>
          <w:rFonts w:ascii="Arial" w:hAnsi="Arial" w:cs="Arial"/>
          <w:color w:val="1F497D"/>
          <w:sz w:val="22"/>
          <w:szCs w:val="22"/>
        </w:rPr>
      </w:pPr>
    </w:p>
    <w:p w:rsidR="005C4EBE" w:rsidRDefault="005C4EBE">
      <w:pPr>
        <w:rPr>
          <w:rFonts w:ascii="Arial" w:hAnsi="Arial" w:cs="Arial"/>
          <w:b/>
          <w:color w:val="365F91" w:themeColor="accent1" w:themeShade="BF"/>
          <w:u w:val="single"/>
        </w:rPr>
      </w:pPr>
    </w:p>
    <w:p w:rsidR="005C4EBE" w:rsidRDefault="005C4EBE">
      <w:pPr>
        <w:rPr>
          <w:rFonts w:ascii="Arial" w:hAnsi="Arial" w:cs="Arial"/>
          <w:b/>
          <w:color w:val="365F91" w:themeColor="accent1" w:themeShade="BF"/>
          <w:u w:val="single"/>
        </w:rPr>
      </w:pPr>
    </w:p>
    <w:p w:rsidR="005C4EBE" w:rsidRDefault="005C4EBE">
      <w:pPr>
        <w:rPr>
          <w:rFonts w:ascii="Arial" w:hAnsi="Arial" w:cs="Arial"/>
          <w:b/>
          <w:color w:val="365F91" w:themeColor="accent1" w:themeShade="BF"/>
          <w:u w:val="single"/>
        </w:rPr>
      </w:pPr>
      <w:r>
        <w:rPr>
          <w:rFonts w:ascii="Arial" w:hAnsi="Arial" w:cs="Arial"/>
          <w:b/>
          <w:color w:val="365F91" w:themeColor="accent1" w:themeShade="BF"/>
          <w:u w:val="single"/>
        </w:rPr>
        <w:lastRenderedPageBreak/>
        <w:t>ENQUIRY 9</w:t>
      </w:r>
    </w:p>
    <w:p w:rsidR="005C4EBE" w:rsidRDefault="005C4EBE">
      <w:pPr>
        <w:rPr>
          <w:rFonts w:ascii="Arial" w:hAnsi="Arial" w:cs="Arial"/>
          <w:b/>
          <w:color w:val="365F91" w:themeColor="accent1" w:themeShade="BF"/>
          <w:u w:val="single"/>
        </w:rPr>
      </w:pP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Here is the response to your recent Freedom of Information enquiry from Weston Area Health NHS Trust.</w:t>
      </w:r>
    </w:p>
    <w:p w:rsidR="005C4EBE" w:rsidRPr="005C4EBE" w:rsidRDefault="005C4EBE" w:rsidP="005C4EBE">
      <w:pPr>
        <w:rPr>
          <w:rFonts w:ascii="Arial" w:hAnsi="Arial" w:cs="Arial"/>
          <w:color w:val="365F91" w:themeColor="accent1" w:themeShade="BF"/>
          <w:sz w:val="22"/>
          <w:szCs w:val="22"/>
        </w:rPr>
      </w:pP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I would like to know the following broken down by hospital and by the area of hospital work that each person is employed in:</w:t>
      </w:r>
    </w:p>
    <w:p w:rsidR="005C4EBE" w:rsidRPr="005C4EBE" w:rsidRDefault="005C4EBE" w:rsidP="005C4EBE">
      <w:pPr>
        <w:numPr>
          <w:ilvl w:val="0"/>
          <w:numId w:val="3"/>
        </w:num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 xml:space="preserve">The number of agency staff that were employed between June 2013 and June 2014 and what percentage </w:t>
      </w:r>
      <w:proofErr w:type="gramStart"/>
      <w:r w:rsidRPr="005C4EBE">
        <w:rPr>
          <w:rFonts w:ascii="Arial" w:hAnsi="Arial" w:cs="Arial"/>
          <w:color w:val="365F91" w:themeColor="accent1" w:themeShade="BF"/>
          <w:sz w:val="22"/>
          <w:szCs w:val="22"/>
        </w:rPr>
        <w:t>these staff make</w:t>
      </w:r>
      <w:proofErr w:type="gramEnd"/>
      <w:r w:rsidRPr="005C4EBE">
        <w:rPr>
          <w:rFonts w:ascii="Arial" w:hAnsi="Arial" w:cs="Arial"/>
          <w:color w:val="365F91" w:themeColor="accent1" w:themeShade="BF"/>
          <w:sz w:val="22"/>
          <w:szCs w:val="22"/>
        </w:rPr>
        <w:t xml:space="preserve"> up of the entire hospital staff. </w:t>
      </w:r>
    </w:p>
    <w:tbl>
      <w:tblPr>
        <w:tblW w:w="10021" w:type="dxa"/>
        <w:tblInd w:w="567" w:type="dxa"/>
        <w:tblCellMar>
          <w:left w:w="0" w:type="dxa"/>
          <w:right w:w="0" w:type="dxa"/>
        </w:tblCellMar>
        <w:tblLook w:val="04A0"/>
      </w:tblPr>
      <w:tblGrid>
        <w:gridCol w:w="632"/>
        <w:gridCol w:w="616"/>
        <w:gridCol w:w="789"/>
        <w:gridCol w:w="661"/>
        <w:gridCol w:w="590"/>
        <w:gridCol w:w="661"/>
        <w:gridCol w:w="590"/>
        <w:gridCol w:w="661"/>
        <w:gridCol w:w="661"/>
        <w:gridCol w:w="750"/>
        <w:gridCol w:w="777"/>
        <w:gridCol w:w="722"/>
        <w:gridCol w:w="756"/>
        <w:gridCol w:w="712"/>
        <w:gridCol w:w="679"/>
      </w:tblGrid>
      <w:tr w:rsidR="005C4EBE" w:rsidRPr="005C4EBE" w:rsidTr="005C4EBE">
        <w:trPr>
          <w:trHeight w:val="356"/>
        </w:trPr>
        <w:tc>
          <w:tcPr>
            <w:tcW w:w="5018" w:type="dxa"/>
            <w:gridSpan w:val="8"/>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Doctors - Number of agency staff booked. (Please note this is not "number" of shifts.)</w:t>
            </w:r>
          </w:p>
        </w:tc>
        <w:tc>
          <w:tcPr>
            <w:tcW w:w="63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72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777"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72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756"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7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679"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r>
      <w:tr w:rsidR="005C4EBE" w:rsidRPr="005C4EBE" w:rsidTr="005C4EBE">
        <w:trPr>
          <w:trHeight w:val="356"/>
        </w:trPr>
        <w:tc>
          <w:tcPr>
            <w:tcW w:w="63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586"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ED</w:t>
            </w:r>
          </w:p>
        </w:tc>
        <w:tc>
          <w:tcPr>
            <w:tcW w:w="789"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63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559"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Med</w:t>
            </w:r>
          </w:p>
        </w:tc>
        <w:tc>
          <w:tcPr>
            <w:tcW w:w="63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559"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roofErr w:type="spellStart"/>
            <w:r w:rsidRPr="005C4EBE">
              <w:rPr>
                <w:rFonts w:ascii="Arial" w:hAnsi="Arial" w:cs="Arial"/>
                <w:b/>
                <w:color w:val="FF0000"/>
                <w:sz w:val="16"/>
                <w:szCs w:val="16"/>
                <w:u w:val="single"/>
              </w:rPr>
              <w:t>Surg</w:t>
            </w:r>
            <w:proofErr w:type="spellEnd"/>
          </w:p>
        </w:tc>
        <w:tc>
          <w:tcPr>
            <w:tcW w:w="63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63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roofErr w:type="spellStart"/>
            <w:r w:rsidRPr="005C4EBE">
              <w:rPr>
                <w:rFonts w:ascii="Arial" w:hAnsi="Arial" w:cs="Arial"/>
                <w:b/>
                <w:color w:val="FF0000"/>
                <w:sz w:val="16"/>
                <w:szCs w:val="16"/>
                <w:u w:val="single"/>
              </w:rPr>
              <w:t>Orth</w:t>
            </w:r>
            <w:proofErr w:type="spellEnd"/>
          </w:p>
        </w:tc>
        <w:tc>
          <w:tcPr>
            <w:tcW w:w="72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roofErr w:type="spellStart"/>
            <w:r w:rsidRPr="005C4EBE">
              <w:rPr>
                <w:rFonts w:ascii="Arial" w:hAnsi="Arial" w:cs="Arial"/>
                <w:b/>
                <w:color w:val="FF0000"/>
                <w:sz w:val="16"/>
                <w:szCs w:val="16"/>
                <w:u w:val="single"/>
              </w:rPr>
              <w:t>Anaes</w:t>
            </w:r>
            <w:proofErr w:type="spellEnd"/>
          </w:p>
        </w:tc>
        <w:tc>
          <w:tcPr>
            <w:tcW w:w="777"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roofErr w:type="spellStart"/>
            <w:r w:rsidRPr="005C4EBE">
              <w:rPr>
                <w:rFonts w:ascii="Arial" w:hAnsi="Arial" w:cs="Arial"/>
                <w:b/>
                <w:color w:val="FF0000"/>
                <w:sz w:val="16"/>
                <w:szCs w:val="16"/>
                <w:u w:val="single"/>
              </w:rPr>
              <w:t>Gynae</w:t>
            </w:r>
            <w:proofErr w:type="spellEnd"/>
          </w:p>
        </w:tc>
        <w:tc>
          <w:tcPr>
            <w:tcW w:w="72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756"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roofErr w:type="spellStart"/>
            <w:r w:rsidRPr="005C4EBE">
              <w:rPr>
                <w:rFonts w:ascii="Arial" w:hAnsi="Arial" w:cs="Arial"/>
                <w:b/>
                <w:color w:val="FF0000"/>
                <w:sz w:val="16"/>
                <w:szCs w:val="16"/>
                <w:u w:val="single"/>
              </w:rPr>
              <w:t>Paeds</w:t>
            </w:r>
            <w:proofErr w:type="spellEnd"/>
          </w:p>
        </w:tc>
        <w:tc>
          <w:tcPr>
            <w:tcW w:w="7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roofErr w:type="spellStart"/>
            <w:r w:rsidRPr="005C4EBE">
              <w:rPr>
                <w:rFonts w:ascii="Arial" w:hAnsi="Arial" w:cs="Arial"/>
                <w:b/>
                <w:color w:val="FF0000"/>
                <w:sz w:val="16"/>
                <w:szCs w:val="16"/>
                <w:u w:val="single"/>
              </w:rPr>
              <w:t>Haem</w:t>
            </w:r>
            <w:proofErr w:type="spellEnd"/>
          </w:p>
        </w:tc>
        <w:tc>
          <w:tcPr>
            <w:tcW w:w="679"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roofErr w:type="spellStart"/>
            <w:r w:rsidRPr="005C4EBE">
              <w:rPr>
                <w:rFonts w:ascii="Arial" w:hAnsi="Arial" w:cs="Arial"/>
                <w:b/>
                <w:color w:val="FF0000"/>
                <w:sz w:val="16"/>
                <w:szCs w:val="16"/>
                <w:u w:val="single"/>
              </w:rPr>
              <w:t>Derm</w:t>
            </w:r>
            <w:proofErr w:type="spellEnd"/>
          </w:p>
        </w:tc>
      </w:tr>
      <w:tr w:rsidR="005C4EBE" w:rsidRPr="005C4EBE" w:rsidTr="005C4EBE">
        <w:trPr>
          <w:trHeight w:val="356"/>
        </w:trPr>
        <w:tc>
          <w:tcPr>
            <w:tcW w:w="63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5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Cons</w:t>
            </w:r>
          </w:p>
        </w:tc>
        <w:tc>
          <w:tcPr>
            <w:tcW w:w="78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Spec Dr</w:t>
            </w:r>
          </w:p>
        </w:tc>
        <w:tc>
          <w:tcPr>
            <w:tcW w:w="6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junior</w:t>
            </w:r>
          </w:p>
        </w:tc>
        <w:tc>
          <w:tcPr>
            <w:tcW w:w="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cons</w:t>
            </w:r>
          </w:p>
        </w:tc>
        <w:tc>
          <w:tcPr>
            <w:tcW w:w="6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junior</w:t>
            </w:r>
          </w:p>
        </w:tc>
        <w:tc>
          <w:tcPr>
            <w:tcW w:w="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cons</w:t>
            </w:r>
          </w:p>
        </w:tc>
        <w:tc>
          <w:tcPr>
            <w:tcW w:w="6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junior</w:t>
            </w:r>
          </w:p>
        </w:tc>
        <w:tc>
          <w:tcPr>
            <w:tcW w:w="6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junior</w:t>
            </w:r>
          </w:p>
        </w:tc>
        <w:tc>
          <w:tcPr>
            <w:tcW w:w="7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juniors</w:t>
            </w:r>
          </w:p>
        </w:tc>
        <w:tc>
          <w:tcPr>
            <w:tcW w:w="7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Cons</w:t>
            </w:r>
          </w:p>
        </w:tc>
        <w:tc>
          <w:tcPr>
            <w:tcW w:w="7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junior</w:t>
            </w:r>
          </w:p>
        </w:tc>
        <w:tc>
          <w:tcPr>
            <w:tcW w:w="7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cons</w:t>
            </w:r>
          </w:p>
        </w:tc>
        <w:tc>
          <w:tcPr>
            <w:tcW w:w="7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cons</w:t>
            </w:r>
          </w:p>
        </w:tc>
        <w:tc>
          <w:tcPr>
            <w:tcW w:w="6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cons</w:t>
            </w:r>
          </w:p>
        </w:tc>
      </w:tr>
      <w:tr w:rsidR="005C4EBE" w:rsidRPr="005C4EBE" w:rsidTr="005C4EBE">
        <w:trPr>
          <w:trHeight w:val="356"/>
        </w:trPr>
        <w:tc>
          <w:tcPr>
            <w:tcW w:w="6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Jun-13</w:t>
            </w:r>
          </w:p>
        </w:tc>
        <w:tc>
          <w:tcPr>
            <w:tcW w:w="5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15</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9</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 (1)</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4</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 (1)</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r>
      <w:tr w:rsidR="005C4EBE" w:rsidRPr="005C4EBE" w:rsidTr="005C4EBE">
        <w:trPr>
          <w:trHeight w:val="356"/>
        </w:trPr>
        <w:tc>
          <w:tcPr>
            <w:tcW w:w="6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July</w:t>
            </w:r>
          </w:p>
        </w:tc>
        <w:tc>
          <w:tcPr>
            <w:tcW w:w="5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10</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11</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 (2)</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6</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 (1)</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4</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c>
          <w:tcPr>
            <w:tcW w:w="7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 (1)</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r>
      <w:tr w:rsidR="005C4EBE" w:rsidRPr="005C4EBE" w:rsidTr="005C4EBE">
        <w:trPr>
          <w:trHeight w:val="356"/>
        </w:trPr>
        <w:tc>
          <w:tcPr>
            <w:tcW w:w="6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Aug</w:t>
            </w:r>
          </w:p>
        </w:tc>
        <w:tc>
          <w:tcPr>
            <w:tcW w:w="5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10</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7</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 (3)</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7</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 (1)</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c>
          <w:tcPr>
            <w:tcW w:w="7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 (1)</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w:t>
            </w:r>
          </w:p>
        </w:tc>
      </w:tr>
      <w:tr w:rsidR="005C4EBE" w:rsidRPr="005C4EBE" w:rsidTr="005C4EBE">
        <w:trPr>
          <w:trHeight w:val="356"/>
        </w:trPr>
        <w:tc>
          <w:tcPr>
            <w:tcW w:w="6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Sept</w:t>
            </w:r>
          </w:p>
        </w:tc>
        <w:tc>
          <w:tcPr>
            <w:tcW w:w="5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8</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 (1)</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4 (1)</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 (1)</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 (1)</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r>
      <w:tr w:rsidR="005C4EBE" w:rsidRPr="005C4EBE" w:rsidTr="005C4EBE">
        <w:trPr>
          <w:trHeight w:val="356"/>
        </w:trPr>
        <w:tc>
          <w:tcPr>
            <w:tcW w:w="6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Oct</w:t>
            </w:r>
          </w:p>
        </w:tc>
        <w:tc>
          <w:tcPr>
            <w:tcW w:w="5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8</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 (2)</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9 (5)</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 (1)</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 (1)</w:t>
            </w:r>
          </w:p>
        </w:tc>
        <w:tc>
          <w:tcPr>
            <w:tcW w:w="6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w:t>
            </w:r>
          </w:p>
        </w:tc>
      </w:tr>
      <w:tr w:rsidR="005C4EBE" w:rsidRPr="005C4EBE" w:rsidTr="005C4EBE">
        <w:trPr>
          <w:trHeight w:val="356"/>
        </w:trPr>
        <w:tc>
          <w:tcPr>
            <w:tcW w:w="6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Nov</w:t>
            </w:r>
          </w:p>
        </w:tc>
        <w:tc>
          <w:tcPr>
            <w:tcW w:w="5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5 (1)</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 (3)</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8(5)</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 (1)</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 (1)</w:t>
            </w:r>
          </w:p>
        </w:tc>
        <w:tc>
          <w:tcPr>
            <w:tcW w:w="6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w:t>
            </w:r>
          </w:p>
        </w:tc>
      </w:tr>
      <w:tr w:rsidR="005C4EBE" w:rsidRPr="005C4EBE" w:rsidTr="005C4EBE">
        <w:trPr>
          <w:trHeight w:val="356"/>
        </w:trPr>
        <w:tc>
          <w:tcPr>
            <w:tcW w:w="6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roofErr w:type="spellStart"/>
            <w:r w:rsidRPr="005C4EBE">
              <w:rPr>
                <w:rFonts w:ascii="Arial" w:hAnsi="Arial" w:cs="Arial"/>
                <w:b/>
                <w:color w:val="FF0000"/>
                <w:sz w:val="16"/>
                <w:szCs w:val="16"/>
                <w:u w:val="single"/>
              </w:rPr>
              <w:t>dec</w:t>
            </w:r>
            <w:proofErr w:type="spellEnd"/>
            <w:r w:rsidRPr="005C4EBE">
              <w:rPr>
                <w:rFonts w:ascii="Arial" w:hAnsi="Arial" w:cs="Arial"/>
                <w:b/>
                <w:color w:val="FF0000"/>
                <w:sz w:val="16"/>
                <w:szCs w:val="16"/>
                <w:u w:val="single"/>
              </w:rPr>
              <w:t xml:space="preserve"> </w:t>
            </w:r>
          </w:p>
        </w:tc>
        <w:tc>
          <w:tcPr>
            <w:tcW w:w="5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c>
          <w:tcPr>
            <w:tcW w:w="7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9 (1)</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 (3)</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9 (5)</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 (1)</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r>
      <w:tr w:rsidR="005C4EBE" w:rsidRPr="005C4EBE" w:rsidTr="005C4EBE">
        <w:trPr>
          <w:trHeight w:val="356"/>
        </w:trPr>
        <w:tc>
          <w:tcPr>
            <w:tcW w:w="6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Jan-14</w:t>
            </w:r>
          </w:p>
        </w:tc>
        <w:tc>
          <w:tcPr>
            <w:tcW w:w="5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c>
          <w:tcPr>
            <w:tcW w:w="7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8 (2)</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 (3)</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10 (7)</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 (1)</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c>
          <w:tcPr>
            <w:tcW w:w="6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r>
      <w:tr w:rsidR="005C4EBE" w:rsidRPr="005C4EBE" w:rsidTr="005C4EBE">
        <w:trPr>
          <w:trHeight w:val="356"/>
        </w:trPr>
        <w:tc>
          <w:tcPr>
            <w:tcW w:w="6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Feb</w:t>
            </w:r>
          </w:p>
        </w:tc>
        <w:tc>
          <w:tcPr>
            <w:tcW w:w="5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8 (3)</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 (3)</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11 (7)</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c>
          <w:tcPr>
            <w:tcW w:w="6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w:t>
            </w:r>
          </w:p>
        </w:tc>
      </w:tr>
      <w:tr w:rsidR="005C4EBE" w:rsidRPr="005C4EBE" w:rsidTr="005C4EBE">
        <w:trPr>
          <w:trHeight w:val="356"/>
        </w:trPr>
        <w:tc>
          <w:tcPr>
            <w:tcW w:w="6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Mar</w:t>
            </w:r>
          </w:p>
        </w:tc>
        <w:tc>
          <w:tcPr>
            <w:tcW w:w="5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7 (3)</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 (1)</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 (3)</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10 (7)</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c>
          <w:tcPr>
            <w:tcW w:w="6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w:t>
            </w:r>
          </w:p>
        </w:tc>
      </w:tr>
      <w:tr w:rsidR="005C4EBE" w:rsidRPr="005C4EBE" w:rsidTr="005C4EBE">
        <w:trPr>
          <w:trHeight w:val="356"/>
        </w:trPr>
        <w:tc>
          <w:tcPr>
            <w:tcW w:w="6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Apr</w:t>
            </w:r>
          </w:p>
        </w:tc>
        <w:tc>
          <w:tcPr>
            <w:tcW w:w="5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9 (2)</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 (3)</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10 (4 )</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4</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 (1)</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1(1)</w:t>
            </w:r>
          </w:p>
        </w:tc>
        <w:tc>
          <w:tcPr>
            <w:tcW w:w="6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r>
      <w:tr w:rsidR="005C4EBE" w:rsidRPr="005C4EBE" w:rsidTr="005C4EBE">
        <w:trPr>
          <w:trHeight w:val="356"/>
        </w:trPr>
        <w:tc>
          <w:tcPr>
            <w:tcW w:w="6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May</w:t>
            </w:r>
          </w:p>
        </w:tc>
        <w:tc>
          <w:tcPr>
            <w:tcW w:w="5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c>
          <w:tcPr>
            <w:tcW w:w="7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10 (2)</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0</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2 (2)</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9 (4)</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3</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c>
          <w:tcPr>
            <w:tcW w:w="7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 (1)</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 (1)</w:t>
            </w:r>
          </w:p>
        </w:tc>
        <w:tc>
          <w:tcPr>
            <w:tcW w:w="6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1</w:t>
            </w:r>
          </w:p>
        </w:tc>
      </w:tr>
      <w:tr w:rsidR="005C4EBE" w:rsidRPr="005C4EBE" w:rsidTr="005C4EBE">
        <w:trPr>
          <w:trHeight w:val="356"/>
        </w:trPr>
        <w:tc>
          <w:tcPr>
            <w:tcW w:w="6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5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c>
          <w:tcPr>
            <w:tcW w:w="6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 </w:t>
            </w:r>
          </w:p>
        </w:tc>
      </w:tr>
      <w:tr w:rsidR="005C4EBE" w:rsidRPr="005C4EBE" w:rsidTr="005C4EBE">
        <w:trPr>
          <w:trHeight w:val="356"/>
        </w:trPr>
        <w:tc>
          <w:tcPr>
            <w:tcW w:w="10018" w:type="dxa"/>
            <w:gridSpan w:val="15"/>
            <w:tcBorders>
              <w:top w:val="nil"/>
              <w:left w:val="single" w:sz="8" w:space="0" w:color="auto"/>
              <w:bottom w:val="nil"/>
              <w:right w:val="nil"/>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r w:rsidRPr="005C4EBE">
              <w:rPr>
                <w:rFonts w:ascii="Arial" w:hAnsi="Arial" w:cs="Arial"/>
                <w:b/>
                <w:bCs/>
                <w:color w:val="FF0000"/>
                <w:sz w:val="16"/>
                <w:szCs w:val="16"/>
                <w:u w:val="single"/>
              </w:rPr>
              <w:t xml:space="preserve">NB: number in brackets are considered as being full time workers (included within the other figure)     </w:t>
            </w:r>
          </w:p>
        </w:tc>
      </w:tr>
      <w:tr w:rsidR="005C4EBE" w:rsidRPr="005C4EBE" w:rsidTr="005C4EBE">
        <w:trPr>
          <w:trHeight w:val="356"/>
        </w:trPr>
        <w:tc>
          <w:tcPr>
            <w:tcW w:w="3828" w:type="dxa"/>
            <w:gridSpan w:val="6"/>
            <w:noWrap/>
            <w:tcMar>
              <w:top w:w="0" w:type="dxa"/>
              <w:left w:w="108" w:type="dxa"/>
              <w:bottom w:w="0" w:type="dxa"/>
              <w:right w:w="108" w:type="dxa"/>
            </w:tcMar>
            <w:vAlign w:val="bottom"/>
          </w:tcPr>
          <w:p w:rsidR="005C4EBE" w:rsidRPr="005C4EBE" w:rsidRDefault="005C4EBE" w:rsidP="005C4EBE">
            <w:pPr>
              <w:rPr>
                <w:rFonts w:ascii="Arial" w:hAnsi="Arial" w:cs="Arial"/>
                <w:b/>
                <w:color w:val="FF0000"/>
                <w:sz w:val="16"/>
                <w:szCs w:val="16"/>
                <w:u w:val="single"/>
              </w:rPr>
            </w:pPr>
          </w:p>
          <w:p w:rsidR="005C4EBE" w:rsidRPr="005C4EBE" w:rsidRDefault="005C4EBE" w:rsidP="005C4EBE">
            <w:pPr>
              <w:rPr>
                <w:rFonts w:ascii="Arial" w:hAnsi="Arial" w:cs="Arial"/>
                <w:b/>
                <w:color w:val="FF0000"/>
                <w:sz w:val="16"/>
                <w:szCs w:val="16"/>
                <w:u w:val="single"/>
              </w:rPr>
            </w:pPr>
            <w:r w:rsidRPr="005C4EBE">
              <w:rPr>
                <w:rFonts w:ascii="Arial" w:hAnsi="Arial" w:cs="Arial"/>
                <w:b/>
                <w:color w:val="FF0000"/>
                <w:sz w:val="16"/>
                <w:szCs w:val="16"/>
                <w:u w:val="single"/>
              </w:rPr>
              <w:t>Nursing Staff</w:t>
            </w:r>
          </w:p>
        </w:tc>
        <w:tc>
          <w:tcPr>
            <w:tcW w:w="559"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63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63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72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777"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72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756"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7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c>
          <w:tcPr>
            <w:tcW w:w="679"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16"/>
                <w:szCs w:val="16"/>
                <w:u w:val="single"/>
              </w:rPr>
            </w:pPr>
          </w:p>
        </w:tc>
      </w:tr>
    </w:tbl>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 xml:space="preserve">            </w:t>
      </w:r>
      <w:proofErr w:type="gramStart"/>
      <w:r w:rsidRPr="005C4EBE">
        <w:rPr>
          <w:rFonts w:ascii="Arial" w:hAnsi="Arial" w:cs="Arial"/>
          <w:color w:val="FF0000"/>
          <w:sz w:val="22"/>
          <w:szCs w:val="22"/>
        </w:rPr>
        <w:t>a)</w:t>
      </w:r>
      <w:proofErr w:type="gramEnd"/>
      <w:r w:rsidRPr="005C4EBE">
        <w:rPr>
          <w:rFonts w:ascii="Arial" w:hAnsi="Arial" w:cs="Arial"/>
          <w:color w:val="FF0000"/>
          <w:sz w:val="22"/>
          <w:szCs w:val="22"/>
        </w:rPr>
        <w:t>Total Ward WTE = 634.99</w:t>
      </w:r>
    </w:p>
    <w:p w:rsidR="005C4EBE" w:rsidRPr="005C4EBE" w:rsidRDefault="005C4EBE" w:rsidP="005C4EBE">
      <w:pPr>
        <w:rPr>
          <w:rFonts w:ascii="Arial" w:hAnsi="Arial" w:cs="Arial"/>
          <w:color w:val="FF0000"/>
          <w:sz w:val="22"/>
          <w:szCs w:val="22"/>
        </w:rPr>
      </w:pPr>
      <w:proofErr w:type="gramStart"/>
      <w:r w:rsidRPr="005C4EBE">
        <w:rPr>
          <w:rFonts w:ascii="Arial" w:hAnsi="Arial" w:cs="Arial"/>
          <w:color w:val="FF0000"/>
          <w:sz w:val="22"/>
          <w:szCs w:val="22"/>
        </w:rPr>
        <w:t>b)</w:t>
      </w:r>
      <w:proofErr w:type="gramEnd"/>
      <w:r w:rsidRPr="005C4EBE">
        <w:rPr>
          <w:rFonts w:ascii="Arial" w:hAnsi="Arial" w:cs="Arial"/>
          <w:color w:val="FF0000"/>
          <w:sz w:val="22"/>
          <w:szCs w:val="22"/>
        </w:rPr>
        <w:t>Total temp staff (bank and agency) used WTE = 23.45</w:t>
      </w:r>
    </w:p>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Percentage b) makes up of a) = 3.69%</w:t>
      </w:r>
    </w:p>
    <w:p w:rsidR="005C4EBE" w:rsidRPr="005C4EBE" w:rsidRDefault="005C4EBE" w:rsidP="005C4EBE">
      <w:pPr>
        <w:rPr>
          <w:rFonts w:ascii="Arial" w:hAnsi="Arial" w:cs="Arial"/>
          <w:b/>
          <w:color w:val="365F91" w:themeColor="accent1" w:themeShade="BF"/>
          <w:u w:val="single"/>
        </w:rPr>
      </w:pPr>
    </w:p>
    <w:p w:rsidR="005C4EBE" w:rsidRPr="005C4EBE" w:rsidRDefault="005C4EBE" w:rsidP="005C4EBE">
      <w:pPr>
        <w:numPr>
          <w:ilvl w:val="0"/>
          <w:numId w:val="3"/>
        </w:num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 xml:space="preserve">The number of these staff that are considered as being full time equivalent workers.      </w:t>
      </w:r>
    </w:p>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 xml:space="preserve">106 Doctors </w:t>
      </w:r>
    </w:p>
    <w:p w:rsidR="005C4EBE" w:rsidRPr="005C4EBE" w:rsidRDefault="005C4EBE" w:rsidP="005C4EBE">
      <w:pPr>
        <w:numPr>
          <w:ilvl w:val="0"/>
          <w:numId w:val="3"/>
        </w:numPr>
        <w:rPr>
          <w:rFonts w:ascii="Arial" w:hAnsi="Arial" w:cs="Arial"/>
          <w:color w:val="FF0000"/>
          <w:sz w:val="22"/>
          <w:szCs w:val="22"/>
        </w:rPr>
      </w:pPr>
      <w:r w:rsidRPr="005C4EBE">
        <w:rPr>
          <w:rFonts w:ascii="Arial" w:hAnsi="Arial" w:cs="Arial"/>
          <w:color w:val="FF0000"/>
          <w:sz w:val="22"/>
          <w:szCs w:val="22"/>
        </w:rPr>
        <w:t>In Terms of Agency Nurses working in the Trust under block booking contracts:</w:t>
      </w:r>
    </w:p>
    <w:p w:rsidR="005C4EBE" w:rsidRPr="005C4EBE" w:rsidRDefault="005C4EBE" w:rsidP="005C4EBE">
      <w:pPr>
        <w:numPr>
          <w:ilvl w:val="0"/>
          <w:numId w:val="3"/>
        </w:numPr>
        <w:rPr>
          <w:rFonts w:ascii="Arial" w:hAnsi="Arial" w:cs="Arial"/>
          <w:color w:val="FF0000"/>
          <w:sz w:val="22"/>
          <w:szCs w:val="22"/>
        </w:rPr>
      </w:pPr>
      <w:r w:rsidRPr="005C4EBE">
        <w:rPr>
          <w:rFonts w:ascii="Arial" w:hAnsi="Arial" w:cs="Arial"/>
          <w:color w:val="FF0000"/>
          <w:sz w:val="22"/>
          <w:szCs w:val="22"/>
        </w:rPr>
        <w:t xml:space="preserve">For the period </w:t>
      </w:r>
      <w:proofErr w:type="gramStart"/>
      <w:r w:rsidRPr="005C4EBE">
        <w:rPr>
          <w:rFonts w:ascii="Arial" w:hAnsi="Arial" w:cs="Arial"/>
          <w:color w:val="FF0000"/>
          <w:sz w:val="22"/>
          <w:szCs w:val="22"/>
        </w:rPr>
        <w:t>requested :</w:t>
      </w:r>
      <w:proofErr w:type="gramEnd"/>
      <w:r w:rsidRPr="005C4EBE">
        <w:rPr>
          <w:rFonts w:ascii="Arial" w:hAnsi="Arial" w:cs="Arial"/>
          <w:color w:val="FF0000"/>
          <w:sz w:val="22"/>
          <w:szCs w:val="22"/>
        </w:rPr>
        <w:t xml:space="preserve"> 2010 to 2014 no Nursing block booking were made through the services delivered by the Bank Office.</w:t>
      </w:r>
    </w:p>
    <w:p w:rsidR="005C4EBE" w:rsidRPr="005C4EBE" w:rsidRDefault="005C4EBE" w:rsidP="005C4EBE">
      <w:pPr>
        <w:rPr>
          <w:rFonts w:ascii="Arial" w:hAnsi="Arial" w:cs="Arial"/>
          <w:b/>
          <w:color w:val="365F91" w:themeColor="accent1" w:themeShade="BF"/>
          <w:u w:val="single"/>
        </w:rPr>
      </w:pPr>
    </w:p>
    <w:p w:rsidR="005C4EBE" w:rsidRPr="005C4EBE" w:rsidRDefault="005C4EBE" w:rsidP="005C4EBE">
      <w:pPr>
        <w:numPr>
          <w:ilvl w:val="0"/>
          <w:numId w:val="3"/>
        </w:num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The average amount that agency staff are paid per shift and the average length of a shift. I would like this information for each calendar year from 2010 to 2014.</w:t>
      </w:r>
    </w:p>
    <w:tbl>
      <w:tblPr>
        <w:tblW w:w="9910" w:type="dxa"/>
        <w:tblInd w:w="426" w:type="dxa"/>
        <w:tblCellMar>
          <w:left w:w="0" w:type="dxa"/>
          <w:right w:w="0" w:type="dxa"/>
        </w:tblCellMar>
        <w:tblLook w:val="04A0"/>
      </w:tblPr>
      <w:tblGrid>
        <w:gridCol w:w="661"/>
        <w:gridCol w:w="2162"/>
        <w:gridCol w:w="1538"/>
        <w:gridCol w:w="1244"/>
        <w:gridCol w:w="222"/>
        <w:gridCol w:w="222"/>
        <w:gridCol w:w="222"/>
        <w:gridCol w:w="661"/>
        <w:gridCol w:w="1261"/>
        <w:gridCol w:w="894"/>
        <w:gridCol w:w="917"/>
      </w:tblGrid>
      <w:tr w:rsidR="005C4EBE" w:rsidRPr="005C4EBE" w:rsidTr="005C4EBE">
        <w:trPr>
          <w:trHeight w:val="302"/>
        </w:trPr>
        <w:tc>
          <w:tcPr>
            <w:tcW w:w="6211" w:type="dxa"/>
            <w:gridSpan w:val="7"/>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Average amount paid p/hr - Cannot calculate average p/shift.</w:t>
            </w:r>
          </w:p>
        </w:tc>
        <w:tc>
          <w:tcPr>
            <w:tcW w:w="2782" w:type="dxa"/>
            <w:gridSpan w:val="3"/>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Average length of shift</w:t>
            </w:r>
          </w:p>
        </w:tc>
        <w:tc>
          <w:tcPr>
            <w:tcW w:w="917"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r>
      <w:tr w:rsidR="005C4EBE" w:rsidRPr="005C4EBE" w:rsidTr="005C4EBE">
        <w:trPr>
          <w:trHeight w:val="302"/>
        </w:trPr>
        <w:tc>
          <w:tcPr>
            <w:tcW w:w="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 </w:t>
            </w:r>
          </w:p>
        </w:tc>
        <w:tc>
          <w:tcPr>
            <w:tcW w:w="216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Consultant</w:t>
            </w:r>
          </w:p>
        </w:tc>
        <w:tc>
          <w:tcPr>
            <w:tcW w:w="15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Spec Dr</w:t>
            </w:r>
          </w:p>
        </w:tc>
        <w:tc>
          <w:tcPr>
            <w:tcW w:w="124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Junior</w:t>
            </w: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 </w:t>
            </w:r>
          </w:p>
        </w:tc>
        <w:tc>
          <w:tcPr>
            <w:tcW w:w="12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Consultant</w:t>
            </w:r>
          </w:p>
        </w:tc>
        <w:tc>
          <w:tcPr>
            <w:tcW w:w="8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Spec Dr</w:t>
            </w:r>
          </w:p>
        </w:tc>
        <w:tc>
          <w:tcPr>
            <w:tcW w:w="9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Junior</w:t>
            </w:r>
          </w:p>
        </w:tc>
      </w:tr>
      <w:tr w:rsidR="005C4EBE" w:rsidRPr="005C4EBE" w:rsidTr="005C4EBE">
        <w:trPr>
          <w:trHeight w:val="302"/>
        </w:trPr>
        <w:tc>
          <w:tcPr>
            <w:tcW w:w="6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2010</w:t>
            </w:r>
          </w:p>
        </w:tc>
        <w:tc>
          <w:tcPr>
            <w:tcW w:w="2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£90</w:t>
            </w:r>
          </w:p>
        </w:tc>
        <w:tc>
          <w:tcPr>
            <w:tcW w:w="15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£75</w:t>
            </w:r>
          </w:p>
        </w:tc>
        <w:tc>
          <w:tcPr>
            <w:tcW w:w="12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£60</w:t>
            </w: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6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2010</w:t>
            </w:r>
          </w:p>
        </w:tc>
        <w:tc>
          <w:tcPr>
            <w:tcW w:w="1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8</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10</w:t>
            </w:r>
          </w:p>
        </w:tc>
        <w:tc>
          <w:tcPr>
            <w:tcW w:w="9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12</w:t>
            </w:r>
          </w:p>
        </w:tc>
      </w:tr>
      <w:tr w:rsidR="005C4EBE" w:rsidRPr="005C4EBE" w:rsidTr="005C4EBE">
        <w:trPr>
          <w:trHeight w:val="302"/>
        </w:trPr>
        <w:tc>
          <w:tcPr>
            <w:tcW w:w="6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2011</w:t>
            </w:r>
          </w:p>
        </w:tc>
        <w:tc>
          <w:tcPr>
            <w:tcW w:w="2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£95</w:t>
            </w:r>
          </w:p>
        </w:tc>
        <w:tc>
          <w:tcPr>
            <w:tcW w:w="15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£84</w:t>
            </w:r>
          </w:p>
        </w:tc>
        <w:tc>
          <w:tcPr>
            <w:tcW w:w="12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£65</w:t>
            </w: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6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2011</w:t>
            </w:r>
          </w:p>
        </w:tc>
        <w:tc>
          <w:tcPr>
            <w:tcW w:w="1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8</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10</w:t>
            </w:r>
          </w:p>
        </w:tc>
        <w:tc>
          <w:tcPr>
            <w:tcW w:w="9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12</w:t>
            </w:r>
          </w:p>
        </w:tc>
      </w:tr>
      <w:tr w:rsidR="005C4EBE" w:rsidRPr="005C4EBE" w:rsidTr="005C4EBE">
        <w:trPr>
          <w:trHeight w:val="302"/>
        </w:trPr>
        <w:tc>
          <w:tcPr>
            <w:tcW w:w="6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lastRenderedPageBreak/>
              <w:t>2012</w:t>
            </w:r>
          </w:p>
        </w:tc>
        <w:tc>
          <w:tcPr>
            <w:tcW w:w="2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£95</w:t>
            </w:r>
          </w:p>
        </w:tc>
        <w:tc>
          <w:tcPr>
            <w:tcW w:w="15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£90</w:t>
            </w:r>
          </w:p>
        </w:tc>
        <w:tc>
          <w:tcPr>
            <w:tcW w:w="12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£70</w:t>
            </w: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6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2012</w:t>
            </w:r>
          </w:p>
        </w:tc>
        <w:tc>
          <w:tcPr>
            <w:tcW w:w="1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8</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10</w:t>
            </w:r>
          </w:p>
        </w:tc>
        <w:tc>
          <w:tcPr>
            <w:tcW w:w="9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12</w:t>
            </w:r>
          </w:p>
        </w:tc>
      </w:tr>
      <w:tr w:rsidR="005C4EBE" w:rsidRPr="005C4EBE" w:rsidTr="005C4EBE">
        <w:trPr>
          <w:trHeight w:val="302"/>
        </w:trPr>
        <w:tc>
          <w:tcPr>
            <w:tcW w:w="6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2013</w:t>
            </w:r>
          </w:p>
        </w:tc>
        <w:tc>
          <w:tcPr>
            <w:tcW w:w="2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£114</w:t>
            </w:r>
          </w:p>
        </w:tc>
        <w:tc>
          <w:tcPr>
            <w:tcW w:w="15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£90</w:t>
            </w:r>
          </w:p>
        </w:tc>
        <w:tc>
          <w:tcPr>
            <w:tcW w:w="12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£76</w:t>
            </w: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6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2013</w:t>
            </w:r>
          </w:p>
        </w:tc>
        <w:tc>
          <w:tcPr>
            <w:tcW w:w="1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8</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10</w:t>
            </w:r>
          </w:p>
        </w:tc>
        <w:tc>
          <w:tcPr>
            <w:tcW w:w="9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12</w:t>
            </w:r>
          </w:p>
        </w:tc>
      </w:tr>
      <w:tr w:rsidR="005C4EBE" w:rsidRPr="005C4EBE" w:rsidTr="005C4EBE">
        <w:trPr>
          <w:trHeight w:val="302"/>
        </w:trPr>
        <w:tc>
          <w:tcPr>
            <w:tcW w:w="6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2014</w:t>
            </w:r>
          </w:p>
        </w:tc>
        <w:tc>
          <w:tcPr>
            <w:tcW w:w="2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£120</w:t>
            </w:r>
          </w:p>
        </w:tc>
        <w:tc>
          <w:tcPr>
            <w:tcW w:w="15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£93</w:t>
            </w:r>
          </w:p>
        </w:tc>
        <w:tc>
          <w:tcPr>
            <w:tcW w:w="12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£84</w:t>
            </w: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21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p>
        </w:tc>
        <w:tc>
          <w:tcPr>
            <w:tcW w:w="6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2014</w:t>
            </w:r>
          </w:p>
        </w:tc>
        <w:tc>
          <w:tcPr>
            <w:tcW w:w="1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8</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10</w:t>
            </w:r>
          </w:p>
        </w:tc>
        <w:tc>
          <w:tcPr>
            <w:tcW w:w="9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b/>
                <w:color w:val="FF0000"/>
                <w:sz w:val="20"/>
                <w:szCs w:val="20"/>
                <w:u w:val="single"/>
              </w:rPr>
            </w:pPr>
            <w:r w:rsidRPr="005C4EBE">
              <w:rPr>
                <w:rFonts w:ascii="Arial" w:hAnsi="Arial" w:cs="Arial"/>
                <w:b/>
                <w:color w:val="FF0000"/>
                <w:sz w:val="20"/>
                <w:szCs w:val="20"/>
                <w:u w:val="single"/>
              </w:rPr>
              <w:t>12</w:t>
            </w:r>
          </w:p>
        </w:tc>
      </w:tr>
    </w:tbl>
    <w:p w:rsidR="005C4EBE" w:rsidRPr="005C4EBE" w:rsidRDefault="005C4EBE" w:rsidP="005C4EBE">
      <w:pPr>
        <w:rPr>
          <w:rFonts w:ascii="Arial" w:hAnsi="Arial" w:cs="Arial"/>
          <w:b/>
          <w:color w:val="365F91" w:themeColor="accent1" w:themeShade="BF"/>
          <w:u w:val="single"/>
        </w:rPr>
      </w:pPr>
      <w:r w:rsidRPr="005C4EBE">
        <w:rPr>
          <w:rFonts w:ascii="Arial" w:hAnsi="Arial" w:cs="Arial"/>
          <w:b/>
          <w:color w:val="365F91" w:themeColor="accent1" w:themeShade="BF"/>
          <w:u w:val="single"/>
        </w:rPr>
        <w:br/>
      </w:r>
    </w:p>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Nurse</w:t>
      </w:r>
    </w:p>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Under Section 12 of the FOI act, we are unable to provide this information before Feb 2013.</w:t>
      </w:r>
    </w:p>
    <w:p w:rsidR="005C4EBE" w:rsidRDefault="005C4EBE" w:rsidP="005C4EBE">
      <w:pPr>
        <w:rPr>
          <w:rFonts w:ascii="Arial" w:hAnsi="Arial" w:cs="Arial"/>
          <w:color w:val="FF0000"/>
          <w:sz w:val="22"/>
          <w:szCs w:val="22"/>
        </w:rPr>
      </w:pPr>
      <w:r w:rsidRPr="005C4EBE">
        <w:rPr>
          <w:rFonts w:ascii="Arial" w:hAnsi="Arial" w:cs="Arial"/>
          <w:color w:val="FF0000"/>
          <w:sz w:val="22"/>
          <w:szCs w:val="22"/>
        </w:rPr>
        <w:t xml:space="preserve">            Feb </w:t>
      </w:r>
      <w:proofErr w:type="gramStart"/>
      <w:r w:rsidRPr="005C4EBE">
        <w:rPr>
          <w:rFonts w:ascii="Arial" w:hAnsi="Arial" w:cs="Arial"/>
          <w:color w:val="FF0000"/>
          <w:sz w:val="22"/>
          <w:szCs w:val="22"/>
        </w:rPr>
        <w:t>2013 :</w:t>
      </w:r>
      <w:proofErr w:type="gramEnd"/>
      <w:r w:rsidRPr="005C4EBE">
        <w:rPr>
          <w:rFonts w:ascii="Arial" w:hAnsi="Arial" w:cs="Arial"/>
          <w:color w:val="FF0000"/>
          <w:sz w:val="22"/>
          <w:szCs w:val="22"/>
        </w:rPr>
        <w:t xml:space="preserve"> The average length of shift is 11.5 hours (day or night). The average hourly rate would be £37.5</w:t>
      </w:r>
    </w:p>
    <w:p w:rsidR="005C4EBE" w:rsidRPr="005C4EBE" w:rsidRDefault="005C4EBE" w:rsidP="005C4EBE">
      <w:pPr>
        <w:rPr>
          <w:rFonts w:ascii="Arial" w:hAnsi="Arial" w:cs="Arial"/>
          <w:color w:val="FF0000"/>
          <w:sz w:val="22"/>
          <w:szCs w:val="22"/>
        </w:rPr>
      </w:pPr>
    </w:p>
    <w:p w:rsidR="005C4EBE" w:rsidRPr="005C4EBE" w:rsidRDefault="005C4EBE" w:rsidP="005C4EBE">
      <w:pPr>
        <w:numPr>
          <w:ilvl w:val="0"/>
          <w:numId w:val="3"/>
        </w:num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The most that an agency worker has been paid for a single shift and the duration of that shift. I would like this information for each calendar year from 2010 to 2014.</w:t>
      </w:r>
    </w:p>
    <w:p w:rsidR="005C4EBE" w:rsidRPr="005C4EBE" w:rsidRDefault="005C4EBE" w:rsidP="005C4EBE">
      <w:pPr>
        <w:rPr>
          <w:rFonts w:ascii="Arial" w:hAnsi="Arial" w:cs="Arial"/>
          <w:b/>
          <w:color w:val="365F91" w:themeColor="accent1" w:themeShade="BF"/>
          <w:u w:val="single"/>
        </w:rPr>
      </w:pPr>
    </w:p>
    <w:tbl>
      <w:tblPr>
        <w:tblW w:w="3334" w:type="dxa"/>
        <w:tblInd w:w="426" w:type="dxa"/>
        <w:tblCellMar>
          <w:left w:w="0" w:type="dxa"/>
          <w:right w:w="0" w:type="dxa"/>
        </w:tblCellMar>
        <w:tblLook w:val="04A0"/>
      </w:tblPr>
      <w:tblGrid>
        <w:gridCol w:w="706"/>
        <w:gridCol w:w="1543"/>
        <w:gridCol w:w="1119"/>
        <w:gridCol w:w="222"/>
      </w:tblGrid>
      <w:tr w:rsidR="005C4EBE" w:rsidRPr="005C4EBE" w:rsidTr="005C4EBE">
        <w:trPr>
          <w:trHeight w:val="300"/>
        </w:trPr>
        <w:tc>
          <w:tcPr>
            <w:tcW w:w="3334" w:type="dxa"/>
            <w:gridSpan w:val="4"/>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highest paid Doctor for single shift and duration each year 2010 - 2014</w:t>
            </w:r>
          </w:p>
        </w:tc>
      </w:tr>
      <w:tr w:rsidR="005C4EBE" w:rsidRPr="005C4EBE" w:rsidTr="005C4EBE">
        <w:trPr>
          <w:trHeight w:val="300"/>
        </w:trPr>
        <w:tc>
          <w:tcPr>
            <w:tcW w:w="4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 </w:t>
            </w:r>
          </w:p>
        </w:tc>
        <w:tc>
          <w:tcPr>
            <w:tcW w:w="15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payment</w:t>
            </w:r>
          </w:p>
        </w:tc>
        <w:tc>
          <w:tcPr>
            <w:tcW w:w="11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length</w:t>
            </w:r>
          </w:p>
        </w:tc>
        <w:tc>
          <w:tcPr>
            <w:tcW w:w="22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365F91" w:themeColor="accent1" w:themeShade="BF"/>
                <w:u w:val="single"/>
              </w:rPr>
            </w:pPr>
          </w:p>
        </w:tc>
      </w:tr>
      <w:tr w:rsidR="005C4EBE" w:rsidRPr="005C4EBE" w:rsidTr="005C4EBE">
        <w:trPr>
          <w:trHeight w:val="300"/>
        </w:trPr>
        <w:tc>
          <w:tcPr>
            <w:tcW w:w="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2010</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£2,166</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15</w:t>
            </w:r>
          </w:p>
        </w:tc>
        <w:tc>
          <w:tcPr>
            <w:tcW w:w="22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365F91" w:themeColor="accent1" w:themeShade="BF"/>
                <w:u w:val="single"/>
              </w:rPr>
            </w:pPr>
          </w:p>
        </w:tc>
      </w:tr>
      <w:tr w:rsidR="005C4EBE" w:rsidRPr="005C4EBE" w:rsidTr="005C4EBE">
        <w:trPr>
          <w:trHeight w:val="300"/>
        </w:trPr>
        <w:tc>
          <w:tcPr>
            <w:tcW w:w="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2011</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£2,291</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16</w:t>
            </w:r>
          </w:p>
        </w:tc>
        <w:tc>
          <w:tcPr>
            <w:tcW w:w="22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365F91" w:themeColor="accent1" w:themeShade="BF"/>
                <w:u w:val="single"/>
              </w:rPr>
            </w:pPr>
          </w:p>
        </w:tc>
      </w:tr>
      <w:tr w:rsidR="005C4EBE" w:rsidRPr="005C4EBE" w:rsidTr="005C4EBE">
        <w:trPr>
          <w:trHeight w:val="300"/>
        </w:trPr>
        <w:tc>
          <w:tcPr>
            <w:tcW w:w="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2012</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£3,696</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24</w:t>
            </w:r>
          </w:p>
        </w:tc>
        <w:tc>
          <w:tcPr>
            <w:tcW w:w="22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365F91" w:themeColor="accent1" w:themeShade="BF"/>
                <w:u w:val="single"/>
              </w:rPr>
            </w:pPr>
          </w:p>
        </w:tc>
      </w:tr>
      <w:tr w:rsidR="005C4EBE" w:rsidRPr="005C4EBE" w:rsidTr="005C4EBE">
        <w:trPr>
          <w:trHeight w:val="300"/>
        </w:trPr>
        <w:tc>
          <w:tcPr>
            <w:tcW w:w="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2013</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£2,449</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24</w:t>
            </w:r>
          </w:p>
        </w:tc>
        <w:tc>
          <w:tcPr>
            <w:tcW w:w="22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365F91" w:themeColor="accent1" w:themeShade="BF"/>
                <w:u w:val="single"/>
              </w:rPr>
            </w:pPr>
          </w:p>
        </w:tc>
      </w:tr>
      <w:tr w:rsidR="005C4EBE" w:rsidRPr="005C4EBE" w:rsidTr="005C4EBE">
        <w:trPr>
          <w:trHeight w:val="300"/>
        </w:trPr>
        <w:tc>
          <w:tcPr>
            <w:tcW w:w="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2014</w:t>
            </w:r>
          </w:p>
        </w:tc>
        <w:tc>
          <w:tcPr>
            <w:tcW w:w="1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£1,153</w:t>
            </w:r>
          </w:p>
        </w:tc>
        <w:tc>
          <w:tcPr>
            <w:tcW w:w="1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8</w:t>
            </w:r>
          </w:p>
        </w:tc>
        <w:tc>
          <w:tcPr>
            <w:tcW w:w="222" w:type="dxa"/>
            <w:noWrap/>
            <w:tcMar>
              <w:top w:w="0" w:type="dxa"/>
              <w:left w:w="108" w:type="dxa"/>
              <w:bottom w:w="0" w:type="dxa"/>
              <w:right w:w="108" w:type="dxa"/>
            </w:tcMar>
            <w:vAlign w:val="bottom"/>
            <w:hideMark/>
          </w:tcPr>
          <w:p w:rsidR="005C4EBE" w:rsidRPr="005C4EBE" w:rsidRDefault="005C4EBE" w:rsidP="005C4EBE">
            <w:pPr>
              <w:rPr>
                <w:rFonts w:ascii="Arial" w:hAnsi="Arial" w:cs="Arial"/>
                <w:b/>
                <w:color w:val="365F91" w:themeColor="accent1" w:themeShade="BF"/>
                <w:u w:val="single"/>
              </w:rPr>
            </w:pPr>
          </w:p>
        </w:tc>
      </w:tr>
    </w:tbl>
    <w:p w:rsidR="005C4EBE" w:rsidRPr="005C4EBE" w:rsidRDefault="005C4EBE" w:rsidP="005C4EBE">
      <w:pPr>
        <w:rPr>
          <w:rFonts w:ascii="Arial" w:hAnsi="Arial" w:cs="Arial"/>
          <w:b/>
          <w:color w:val="365F91" w:themeColor="accent1" w:themeShade="BF"/>
          <w:u w:val="single"/>
        </w:rPr>
      </w:pPr>
    </w:p>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Nursing</w:t>
      </w:r>
    </w:p>
    <w:p w:rsidR="005C4EBE" w:rsidRPr="005C4EBE" w:rsidRDefault="005C4EBE" w:rsidP="005C4EBE">
      <w:pPr>
        <w:numPr>
          <w:ilvl w:val="0"/>
          <w:numId w:val="3"/>
        </w:numPr>
        <w:rPr>
          <w:rFonts w:ascii="Arial" w:hAnsi="Arial" w:cs="Arial"/>
          <w:color w:val="FF0000"/>
          <w:sz w:val="22"/>
          <w:szCs w:val="22"/>
        </w:rPr>
      </w:pPr>
      <w:r w:rsidRPr="005C4EBE">
        <w:rPr>
          <w:rFonts w:ascii="Arial" w:hAnsi="Arial" w:cs="Arial"/>
          <w:color w:val="FF0000"/>
          <w:sz w:val="22"/>
          <w:szCs w:val="22"/>
        </w:rPr>
        <w:t>Under Section 12 of the FOI act, we are unable to provide this information before Feb 2013.</w:t>
      </w:r>
    </w:p>
    <w:p w:rsidR="005C4EBE" w:rsidRPr="005C4EBE" w:rsidRDefault="005C4EBE" w:rsidP="005C4EBE">
      <w:pPr>
        <w:numPr>
          <w:ilvl w:val="0"/>
          <w:numId w:val="3"/>
        </w:numPr>
        <w:rPr>
          <w:rFonts w:ascii="Arial" w:hAnsi="Arial" w:cs="Arial"/>
          <w:color w:val="FF0000"/>
          <w:sz w:val="22"/>
          <w:szCs w:val="22"/>
        </w:rPr>
      </w:pPr>
      <w:r w:rsidRPr="005C4EBE">
        <w:rPr>
          <w:rFonts w:ascii="Arial" w:hAnsi="Arial" w:cs="Arial"/>
          <w:color w:val="FF0000"/>
          <w:sz w:val="22"/>
          <w:szCs w:val="22"/>
        </w:rPr>
        <w:t>February 2013 - end March 2013= TR Bank Holiday night +/- £1017.75 (on costs not included)</w:t>
      </w:r>
    </w:p>
    <w:p w:rsidR="005C4EBE" w:rsidRPr="005C4EBE" w:rsidRDefault="005C4EBE" w:rsidP="005C4EBE">
      <w:pPr>
        <w:numPr>
          <w:ilvl w:val="0"/>
          <w:numId w:val="3"/>
        </w:numPr>
        <w:rPr>
          <w:rFonts w:ascii="Arial" w:hAnsi="Arial" w:cs="Arial"/>
          <w:color w:val="FF0000"/>
          <w:sz w:val="22"/>
          <w:szCs w:val="22"/>
        </w:rPr>
      </w:pPr>
      <w:r w:rsidRPr="005C4EBE">
        <w:rPr>
          <w:rFonts w:ascii="Arial" w:hAnsi="Arial" w:cs="Arial"/>
          <w:color w:val="FF0000"/>
          <w:sz w:val="22"/>
          <w:szCs w:val="22"/>
        </w:rPr>
        <w:t>April 2013- March 2014 = TR Bank Holiday Night at +/- £1250.00 (on costs not included)</w:t>
      </w:r>
    </w:p>
    <w:p w:rsidR="005C4EBE" w:rsidRPr="005C4EBE" w:rsidRDefault="005C4EBE" w:rsidP="005C4EBE">
      <w:pPr>
        <w:numPr>
          <w:ilvl w:val="0"/>
          <w:numId w:val="3"/>
        </w:numPr>
        <w:rPr>
          <w:rFonts w:ascii="Arial" w:hAnsi="Arial" w:cs="Arial"/>
          <w:color w:val="FF0000"/>
          <w:sz w:val="22"/>
          <w:szCs w:val="22"/>
        </w:rPr>
      </w:pPr>
      <w:r w:rsidRPr="005C4EBE">
        <w:rPr>
          <w:rFonts w:ascii="Arial" w:hAnsi="Arial" w:cs="Arial"/>
          <w:color w:val="FF0000"/>
          <w:sz w:val="22"/>
          <w:szCs w:val="22"/>
        </w:rPr>
        <w:t>April 2014 - June 2014 = Night Duty RMN on Bank Holiday at +/- £1800.00 (on costs not included)</w:t>
      </w:r>
    </w:p>
    <w:p w:rsidR="005C4EBE" w:rsidRPr="005C4EBE" w:rsidRDefault="005C4EBE" w:rsidP="005C4EBE">
      <w:pPr>
        <w:rPr>
          <w:rFonts w:ascii="Arial" w:hAnsi="Arial" w:cs="Arial"/>
          <w:color w:val="365F91" w:themeColor="accent1" w:themeShade="BF"/>
          <w:sz w:val="22"/>
          <w:szCs w:val="22"/>
        </w:rPr>
      </w:pPr>
    </w:p>
    <w:p w:rsidR="005C4EBE" w:rsidRPr="005C4EBE" w:rsidRDefault="005C4EBE" w:rsidP="005C4EBE">
      <w:pPr>
        <w:numPr>
          <w:ilvl w:val="0"/>
          <w:numId w:val="3"/>
        </w:numPr>
        <w:rPr>
          <w:rFonts w:ascii="Arial" w:hAnsi="Arial" w:cs="Arial"/>
          <w:color w:val="FF0000"/>
          <w:sz w:val="22"/>
          <w:szCs w:val="22"/>
        </w:rPr>
      </w:pPr>
      <w:r w:rsidRPr="005C4EBE">
        <w:rPr>
          <w:rFonts w:ascii="Arial" w:hAnsi="Arial" w:cs="Arial"/>
          <w:color w:val="365F91" w:themeColor="accent1" w:themeShade="BF"/>
          <w:sz w:val="22"/>
          <w:szCs w:val="22"/>
        </w:rPr>
        <w:t>The number of foreign nationals that were employed between June 2013 and June</w:t>
      </w:r>
      <w:r w:rsidRPr="005C4EBE">
        <w:rPr>
          <w:rFonts w:ascii="Arial" w:hAnsi="Arial" w:cs="Arial"/>
          <w:color w:val="FF0000"/>
          <w:sz w:val="22"/>
          <w:szCs w:val="22"/>
        </w:rPr>
        <w:t xml:space="preserve"> 2014 and what percentage </w:t>
      </w:r>
      <w:proofErr w:type="gramStart"/>
      <w:r w:rsidRPr="005C4EBE">
        <w:rPr>
          <w:rFonts w:ascii="Arial" w:hAnsi="Arial" w:cs="Arial"/>
          <w:color w:val="FF0000"/>
          <w:sz w:val="22"/>
          <w:szCs w:val="22"/>
        </w:rPr>
        <w:t>these staff make</w:t>
      </w:r>
      <w:proofErr w:type="gramEnd"/>
      <w:r w:rsidRPr="005C4EBE">
        <w:rPr>
          <w:rFonts w:ascii="Arial" w:hAnsi="Arial" w:cs="Arial"/>
          <w:color w:val="FF0000"/>
          <w:sz w:val="22"/>
          <w:szCs w:val="22"/>
        </w:rPr>
        <w:t xml:space="preserve"> up of the entire hospital staff.</w:t>
      </w:r>
    </w:p>
    <w:tbl>
      <w:tblPr>
        <w:tblW w:w="8868" w:type="dxa"/>
        <w:tblInd w:w="675" w:type="dxa"/>
        <w:tblCellMar>
          <w:left w:w="0" w:type="dxa"/>
          <w:right w:w="0" w:type="dxa"/>
        </w:tblCellMar>
        <w:tblLook w:val="04A0"/>
      </w:tblPr>
      <w:tblGrid>
        <w:gridCol w:w="1036"/>
        <w:gridCol w:w="1012"/>
        <w:gridCol w:w="1280"/>
        <w:gridCol w:w="2080"/>
        <w:gridCol w:w="913"/>
        <w:gridCol w:w="1280"/>
        <w:gridCol w:w="1480"/>
      </w:tblGrid>
      <w:tr w:rsidR="005C4EBE" w:rsidRPr="005C4EBE" w:rsidTr="005C4EBE">
        <w:trPr>
          <w:trHeight w:val="900"/>
        </w:trPr>
        <w:tc>
          <w:tcPr>
            <w:tcW w:w="981" w:type="dxa"/>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p>
        </w:tc>
        <w:tc>
          <w:tcPr>
            <w:tcW w:w="906" w:type="dxa"/>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All Staff</w:t>
            </w:r>
          </w:p>
        </w:tc>
        <w:tc>
          <w:tcPr>
            <w:tcW w:w="1280" w:type="dxa"/>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 xml:space="preserve">All Foreign </w:t>
            </w:r>
            <w:proofErr w:type="spellStart"/>
            <w:r w:rsidRPr="005C4EBE">
              <w:rPr>
                <w:rFonts w:ascii="Arial" w:hAnsi="Arial" w:cs="Arial"/>
                <w:color w:val="FF0000"/>
                <w:sz w:val="22"/>
                <w:szCs w:val="22"/>
              </w:rPr>
              <w:t>Nats</w:t>
            </w:r>
            <w:proofErr w:type="spellEnd"/>
          </w:p>
        </w:tc>
        <w:tc>
          <w:tcPr>
            <w:tcW w:w="2080" w:type="dxa"/>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Foreign Nationals % of Total Workforce</w:t>
            </w:r>
          </w:p>
        </w:tc>
        <w:tc>
          <w:tcPr>
            <w:tcW w:w="861" w:type="dxa"/>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All Bank Nurses</w:t>
            </w:r>
          </w:p>
        </w:tc>
        <w:tc>
          <w:tcPr>
            <w:tcW w:w="1280" w:type="dxa"/>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 xml:space="preserve">Bank Nurse Foreign Nationals </w:t>
            </w:r>
          </w:p>
        </w:tc>
        <w:tc>
          <w:tcPr>
            <w:tcW w:w="1480" w:type="dxa"/>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Foreign Nationals % of Bank Nurses</w:t>
            </w:r>
          </w:p>
        </w:tc>
      </w:tr>
      <w:tr w:rsidR="005C4EBE" w:rsidRPr="005C4EBE" w:rsidTr="005C4EBE">
        <w:trPr>
          <w:trHeight w:val="300"/>
        </w:trPr>
        <w:tc>
          <w:tcPr>
            <w:tcW w:w="981"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Jun-13</w:t>
            </w:r>
          </w:p>
        </w:tc>
        <w:tc>
          <w:tcPr>
            <w:tcW w:w="906"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2012.00</w:t>
            </w:r>
          </w:p>
        </w:tc>
        <w:tc>
          <w:tcPr>
            <w:tcW w:w="1280"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184.00</w:t>
            </w:r>
          </w:p>
        </w:tc>
        <w:tc>
          <w:tcPr>
            <w:tcW w:w="2080"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9.79%</w:t>
            </w:r>
          </w:p>
        </w:tc>
        <w:tc>
          <w:tcPr>
            <w:tcW w:w="861"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197.00</w:t>
            </w:r>
          </w:p>
        </w:tc>
        <w:tc>
          <w:tcPr>
            <w:tcW w:w="1280"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21.00</w:t>
            </w:r>
          </w:p>
        </w:tc>
        <w:tc>
          <w:tcPr>
            <w:tcW w:w="1480"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11.41%</w:t>
            </w:r>
          </w:p>
        </w:tc>
      </w:tr>
      <w:tr w:rsidR="005C4EBE" w:rsidRPr="005C4EBE" w:rsidTr="005C4EBE">
        <w:trPr>
          <w:trHeight w:val="300"/>
        </w:trPr>
        <w:tc>
          <w:tcPr>
            <w:tcW w:w="981"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Jun-14</w:t>
            </w:r>
          </w:p>
        </w:tc>
        <w:tc>
          <w:tcPr>
            <w:tcW w:w="906"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2066.00</w:t>
            </w:r>
          </w:p>
        </w:tc>
        <w:tc>
          <w:tcPr>
            <w:tcW w:w="1280"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230.00</w:t>
            </w:r>
          </w:p>
        </w:tc>
        <w:tc>
          <w:tcPr>
            <w:tcW w:w="2080"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11.13%</w:t>
            </w:r>
          </w:p>
        </w:tc>
        <w:tc>
          <w:tcPr>
            <w:tcW w:w="861"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160.00</w:t>
            </w:r>
          </w:p>
        </w:tc>
        <w:tc>
          <w:tcPr>
            <w:tcW w:w="1280"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14.00</w:t>
            </w:r>
          </w:p>
        </w:tc>
        <w:tc>
          <w:tcPr>
            <w:tcW w:w="1480"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8.75%</w:t>
            </w:r>
          </w:p>
        </w:tc>
      </w:tr>
      <w:tr w:rsidR="005C4EBE" w:rsidRPr="005C4EBE" w:rsidTr="005C4EBE">
        <w:trPr>
          <w:trHeight w:val="300"/>
        </w:trPr>
        <w:tc>
          <w:tcPr>
            <w:tcW w:w="981"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Average</w:t>
            </w:r>
          </w:p>
        </w:tc>
        <w:tc>
          <w:tcPr>
            <w:tcW w:w="906"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2039.00</w:t>
            </w:r>
          </w:p>
        </w:tc>
        <w:tc>
          <w:tcPr>
            <w:tcW w:w="1280"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207.00</w:t>
            </w:r>
          </w:p>
        </w:tc>
        <w:tc>
          <w:tcPr>
            <w:tcW w:w="2080"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10.15%</w:t>
            </w:r>
          </w:p>
        </w:tc>
        <w:tc>
          <w:tcPr>
            <w:tcW w:w="861"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178.50</w:t>
            </w:r>
          </w:p>
        </w:tc>
        <w:tc>
          <w:tcPr>
            <w:tcW w:w="1280"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17.50</w:t>
            </w:r>
          </w:p>
        </w:tc>
        <w:tc>
          <w:tcPr>
            <w:tcW w:w="1480" w:type="dxa"/>
            <w:noWrap/>
            <w:tcMar>
              <w:top w:w="0" w:type="dxa"/>
              <w:left w:w="108" w:type="dxa"/>
              <w:bottom w:w="0" w:type="dxa"/>
              <w:right w:w="108" w:type="dxa"/>
            </w:tcMar>
            <w:vAlign w:val="center"/>
            <w:hideMark/>
          </w:tcPr>
          <w:p w:rsidR="005C4EBE" w:rsidRPr="005C4EBE" w:rsidRDefault="005C4EBE" w:rsidP="005C4EBE">
            <w:pPr>
              <w:rPr>
                <w:rFonts w:ascii="Arial" w:hAnsi="Arial" w:cs="Arial"/>
                <w:color w:val="FF0000"/>
                <w:sz w:val="22"/>
                <w:szCs w:val="22"/>
              </w:rPr>
            </w:pPr>
            <w:r w:rsidRPr="005C4EBE">
              <w:rPr>
                <w:rFonts w:ascii="Arial" w:hAnsi="Arial" w:cs="Arial"/>
                <w:color w:val="FF0000"/>
                <w:sz w:val="22"/>
                <w:szCs w:val="22"/>
              </w:rPr>
              <w:t>9.80%</w:t>
            </w:r>
          </w:p>
        </w:tc>
      </w:tr>
    </w:tbl>
    <w:p w:rsidR="005C4EBE" w:rsidRPr="005C4EBE" w:rsidRDefault="005C4EBE" w:rsidP="005C4EBE">
      <w:pPr>
        <w:rPr>
          <w:rFonts w:ascii="Arial" w:hAnsi="Arial" w:cs="Arial"/>
          <w:b/>
          <w:color w:val="365F91" w:themeColor="accent1" w:themeShade="BF"/>
          <w:u w:val="single"/>
        </w:rPr>
      </w:pP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 </w:t>
      </w: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If you remain dissatisfied with the decision of the Trust following your complaint, you may write to the Information Commissioner, whose address is:</w:t>
      </w:r>
    </w:p>
    <w:p w:rsidR="005C4EBE" w:rsidRPr="005C4EBE" w:rsidRDefault="005C4EBE" w:rsidP="005C4EBE">
      <w:pPr>
        <w:rPr>
          <w:rFonts w:ascii="Arial" w:hAnsi="Arial" w:cs="Arial"/>
          <w:color w:val="365F91" w:themeColor="accent1" w:themeShade="BF"/>
          <w:sz w:val="22"/>
          <w:szCs w:val="22"/>
        </w:rPr>
      </w:pPr>
    </w:p>
    <w:p w:rsidR="005C4EBE" w:rsidRPr="005C4EBE" w:rsidRDefault="005C4EBE" w:rsidP="005C4EBE">
      <w:pPr>
        <w:rPr>
          <w:rFonts w:ascii="Arial" w:hAnsi="Arial" w:cs="Arial"/>
          <w:color w:val="365F91" w:themeColor="accent1" w:themeShade="BF"/>
          <w:sz w:val="22"/>
          <w:szCs w:val="22"/>
        </w:rPr>
      </w:pPr>
      <w:proofErr w:type="gramStart"/>
      <w:r w:rsidRPr="005C4EBE">
        <w:rPr>
          <w:rFonts w:ascii="Arial" w:hAnsi="Arial" w:cs="Arial"/>
          <w:color w:val="365F91" w:themeColor="accent1" w:themeShade="BF"/>
          <w:sz w:val="22"/>
          <w:szCs w:val="22"/>
        </w:rPr>
        <w:lastRenderedPageBreak/>
        <w:t>Information Commissioner’s Office, Wycliffe House, Water Lane, Wilmslow, Cheshire SK9 5AF.</w:t>
      </w:r>
      <w:proofErr w:type="gramEnd"/>
    </w:p>
    <w:p w:rsidR="005C4EBE" w:rsidRPr="005C4EBE" w:rsidRDefault="005C4EBE" w:rsidP="005C4EBE">
      <w:pPr>
        <w:rPr>
          <w:rFonts w:ascii="Arial" w:hAnsi="Arial" w:cs="Arial"/>
          <w:color w:val="365F91" w:themeColor="accent1" w:themeShade="BF"/>
          <w:sz w:val="22"/>
          <w:szCs w:val="22"/>
        </w:rPr>
      </w:pP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Yours sincerely,</w:t>
      </w:r>
    </w:p>
    <w:p w:rsidR="005C4EBE" w:rsidRPr="005C4EBE" w:rsidRDefault="005C4EBE" w:rsidP="005C4EBE">
      <w:pPr>
        <w:rPr>
          <w:rFonts w:ascii="Arial" w:hAnsi="Arial" w:cs="Arial"/>
          <w:color w:val="365F91" w:themeColor="accent1" w:themeShade="BF"/>
          <w:sz w:val="22"/>
          <w:szCs w:val="22"/>
        </w:rPr>
      </w:pPr>
    </w:p>
    <w:p w:rsidR="005C4EBE" w:rsidRPr="005C4EBE" w:rsidRDefault="005C4EBE" w:rsidP="005C4EBE">
      <w:pPr>
        <w:rPr>
          <w:rFonts w:ascii="Arial" w:hAnsi="Arial" w:cs="Arial"/>
          <w:color w:val="365F91" w:themeColor="accent1" w:themeShade="BF"/>
          <w:sz w:val="22"/>
          <w:szCs w:val="22"/>
        </w:rPr>
      </w:pP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Jo Ward</w:t>
      </w:r>
    </w:p>
    <w:p w:rsidR="005C4EBE" w:rsidRPr="005C4EBE" w:rsidRDefault="005C4EBE" w:rsidP="005C4EBE">
      <w:pPr>
        <w:rPr>
          <w:rFonts w:ascii="Arial" w:hAnsi="Arial" w:cs="Arial"/>
          <w:color w:val="365F91" w:themeColor="accent1" w:themeShade="BF"/>
          <w:sz w:val="22"/>
          <w:szCs w:val="22"/>
        </w:rPr>
      </w:pPr>
    </w:p>
    <w:p w:rsidR="005C4EBE" w:rsidRPr="005C4EBE" w:rsidRDefault="005C4EBE" w:rsidP="005C4EBE">
      <w:pPr>
        <w:rPr>
          <w:rFonts w:ascii="Arial" w:hAnsi="Arial" w:cs="Arial"/>
          <w:color w:val="365F91" w:themeColor="accent1" w:themeShade="BF"/>
          <w:sz w:val="22"/>
          <w:szCs w:val="22"/>
        </w:rPr>
      </w:pPr>
      <w:proofErr w:type="gramStart"/>
      <w:r w:rsidRPr="005C4EBE">
        <w:rPr>
          <w:rFonts w:ascii="Arial" w:hAnsi="Arial" w:cs="Arial"/>
          <w:color w:val="365F91" w:themeColor="accent1" w:themeShade="BF"/>
          <w:sz w:val="22"/>
          <w:szCs w:val="22"/>
        </w:rPr>
        <w:t>on</w:t>
      </w:r>
      <w:proofErr w:type="gramEnd"/>
      <w:r w:rsidRPr="005C4EBE">
        <w:rPr>
          <w:rFonts w:ascii="Arial" w:hAnsi="Arial" w:cs="Arial"/>
          <w:color w:val="365F91" w:themeColor="accent1" w:themeShade="BF"/>
          <w:sz w:val="22"/>
          <w:szCs w:val="22"/>
        </w:rPr>
        <w:t xml:space="preserve"> behalf of Gillian Hoskins </w:t>
      </w: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Associate Director of Governance and Patient Experience</w:t>
      </w:r>
    </w:p>
    <w:p w:rsidR="005C4EBE" w:rsidRPr="005C4EBE" w:rsidRDefault="005C4EBE" w:rsidP="005C4EBE">
      <w:pPr>
        <w:rPr>
          <w:rFonts w:ascii="Arial" w:hAnsi="Arial" w:cs="Arial"/>
          <w:color w:val="365F91" w:themeColor="accent1" w:themeShade="BF"/>
          <w:sz w:val="22"/>
          <w:szCs w:val="22"/>
        </w:rPr>
      </w:pPr>
      <w:r w:rsidRPr="005C4EBE">
        <w:rPr>
          <w:rFonts w:ascii="Arial" w:hAnsi="Arial" w:cs="Arial"/>
          <w:color w:val="365F91" w:themeColor="accent1" w:themeShade="BF"/>
          <w:sz w:val="22"/>
          <w:szCs w:val="22"/>
        </w:rPr>
        <w:t>Weston Area Health NHS Trust</w:t>
      </w:r>
    </w:p>
    <w:p w:rsidR="005C4EBE" w:rsidRDefault="005C4EBE">
      <w:pPr>
        <w:rPr>
          <w:rFonts w:ascii="Arial" w:hAnsi="Arial" w:cs="Arial"/>
          <w:b/>
          <w:color w:val="365F91" w:themeColor="accent1" w:themeShade="BF"/>
          <w:u w:val="single"/>
        </w:rPr>
      </w:pPr>
    </w:p>
    <w:p w:rsidR="005C4EBE" w:rsidRDefault="005C4EBE">
      <w:pPr>
        <w:rPr>
          <w:rFonts w:ascii="Arial" w:hAnsi="Arial" w:cs="Arial"/>
          <w:b/>
          <w:color w:val="365F91" w:themeColor="accent1" w:themeShade="BF"/>
          <w:u w:val="single"/>
        </w:rPr>
      </w:pPr>
    </w:p>
    <w:p w:rsidR="005C4EBE" w:rsidRDefault="005C4EBE">
      <w:pPr>
        <w:rPr>
          <w:rFonts w:ascii="Arial" w:hAnsi="Arial" w:cs="Arial"/>
          <w:b/>
          <w:color w:val="365F91" w:themeColor="accent1" w:themeShade="BF"/>
          <w:u w:val="single"/>
        </w:rPr>
      </w:pPr>
      <w:r>
        <w:rPr>
          <w:rFonts w:ascii="Arial" w:hAnsi="Arial" w:cs="Arial"/>
          <w:b/>
          <w:color w:val="365F91" w:themeColor="accent1" w:themeShade="BF"/>
          <w:u w:val="single"/>
        </w:rPr>
        <w:t>ENQUIRY 10</w:t>
      </w:r>
    </w:p>
    <w:p w:rsidR="005C4EBE" w:rsidRDefault="005C4EBE">
      <w:pPr>
        <w:rPr>
          <w:rFonts w:ascii="Arial" w:hAnsi="Arial" w:cs="Arial"/>
          <w:b/>
          <w:color w:val="365F91" w:themeColor="accent1" w:themeShade="BF"/>
          <w:u w:val="single"/>
        </w:rPr>
      </w:pPr>
    </w:p>
    <w:p w:rsidR="005C4EBE" w:rsidRDefault="005C4EBE" w:rsidP="005C4EBE">
      <w:pPr>
        <w:rPr>
          <w:rFonts w:ascii="Tahoma" w:hAnsi="Tahoma" w:cs="Tahoma"/>
          <w:color w:val="365F91"/>
          <w:sz w:val="20"/>
          <w:szCs w:val="20"/>
        </w:rPr>
      </w:pPr>
      <w:r>
        <w:rPr>
          <w:rFonts w:ascii="Tahoma" w:hAnsi="Tahoma" w:cs="Tahoma"/>
          <w:color w:val="365F91"/>
          <w:sz w:val="20"/>
          <w:szCs w:val="20"/>
        </w:rPr>
        <w:t>Please find below the response to your recent Freedom of Information enquiry from Weston Area Health NHS Trust.</w:t>
      </w:r>
    </w:p>
    <w:p w:rsidR="005C4EBE" w:rsidRDefault="005C4EBE" w:rsidP="005C4EBE">
      <w:pPr>
        <w:rPr>
          <w:rFonts w:ascii="Tahoma" w:hAnsi="Tahoma" w:cs="Tahoma"/>
          <w:color w:val="365F91"/>
          <w:sz w:val="20"/>
          <w:szCs w:val="20"/>
        </w:rPr>
      </w:pPr>
    </w:p>
    <w:p w:rsidR="005C4EBE" w:rsidRDefault="005C4EBE" w:rsidP="005C4EBE">
      <w:pPr>
        <w:spacing w:after="100"/>
        <w:ind w:right="2880"/>
        <w:rPr>
          <w:color w:val="365F91"/>
        </w:rPr>
      </w:pPr>
      <w:r>
        <w:rPr>
          <w:rFonts w:ascii="Arial" w:hAnsi="Arial" w:cs="Arial"/>
          <w:color w:val="365F91"/>
          <w:sz w:val="22"/>
          <w:szCs w:val="22"/>
        </w:rPr>
        <w:t>1.</w:t>
      </w:r>
      <w:r>
        <w:rPr>
          <w:color w:val="365F91"/>
          <w:sz w:val="14"/>
          <w:szCs w:val="14"/>
        </w:rPr>
        <w:t xml:space="preserve">    </w:t>
      </w:r>
      <w:r>
        <w:rPr>
          <w:rFonts w:ascii="Arial" w:hAnsi="Arial" w:cs="Arial"/>
          <w:color w:val="365F91"/>
          <w:sz w:val="22"/>
          <w:szCs w:val="22"/>
        </w:rPr>
        <w:t xml:space="preserve">What is you agency spend per month on RMN's , </w:t>
      </w:r>
      <w:proofErr w:type="spellStart"/>
      <w:r>
        <w:rPr>
          <w:rFonts w:ascii="Arial" w:hAnsi="Arial" w:cs="Arial"/>
          <w:color w:val="365F91"/>
          <w:sz w:val="22"/>
          <w:szCs w:val="22"/>
        </w:rPr>
        <w:t>Camhs</w:t>
      </w:r>
      <w:proofErr w:type="spellEnd"/>
      <w:r>
        <w:rPr>
          <w:rFonts w:ascii="Arial" w:hAnsi="Arial" w:cs="Arial"/>
          <w:color w:val="365F91"/>
          <w:sz w:val="22"/>
          <w:szCs w:val="22"/>
        </w:rPr>
        <w:t xml:space="preserve"> practitioners , CPN's , Qualified Social Workers in separate form for the past 3 years including current year to date. </w:t>
      </w:r>
    </w:p>
    <w:p w:rsidR="005C4EBE" w:rsidRDefault="005C4EBE" w:rsidP="005C4EBE">
      <w:pPr>
        <w:pStyle w:val="ListParagraph"/>
        <w:spacing w:after="100"/>
        <w:ind w:right="2880"/>
        <w:rPr>
          <w:color w:val="000000"/>
        </w:rPr>
      </w:pPr>
      <w:r>
        <w:rPr>
          <w:rFonts w:ascii="Arial" w:hAnsi="Arial" w:cs="Arial"/>
          <w:color w:val="FF0000"/>
        </w:rPr>
        <w:t xml:space="preserve">Due to the way this data is recorded we are unable to split this expenditure out.  </w:t>
      </w:r>
    </w:p>
    <w:p w:rsidR="005C4EBE" w:rsidRDefault="005C4EBE" w:rsidP="005C4EBE">
      <w:pPr>
        <w:spacing w:after="240"/>
        <w:rPr>
          <w:color w:val="000000"/>
        </w:rPr>
      </w:pPr>
    </w:p>
    <w:p w:rsidR="005C4EBE" w:rsidRDefault="005C4EBE" w:rsidP="005C4EBE">
      <w:pPr>
        <w:spacing w:after="100"/>
        <w:ind w:right="2880"/>
        <w:rPr>
          <w:color w:val="000000"/>
        </w:rPr>
      </w:pPr>
      <w:r>
        <w:rPr>
          <w:rFonts w:ascii="Arial" w:hAnsi="Arial" w:cs="Arial"/>
          <w:color w:val="365F91"/>
          <w:sz w:val="22"/>
          <w:szCs w:val="22"/>
        </w:rPr>
        <w:t>2.</w:t>
      </w:r>
      <w:r>
        <w:rPr>
          <w:color w:val="365F91"/>
          <w:sz w:val="14"/>
          <w:szCs w:val="14"/>
        </w:rPr>
        <w:t xml:space="preserve">    </w:t>
      </w:r>
      <w:r>
        <w:rPr>
          <w:rFonts w:ascii="Arial" w:hAnsi="Arial" w:cs="Arial"/>
          <w:color w:val="365F91"/>
          <w:sz w:val="22"/>
          <w:szCs w:val="22"/>
        </w:rPr>
        <w:t xml:space="preserve">Provide me with name of the person who is in charge of your recruitment of agency staff in </w:t>
      </w:r>
      <w:proofErr w:type="spellStart"/>
      <w:r>
        <w:rPr>
          <w:rFonts w:ascii="Arial" w:hAnsi="Arial" w:cs="Arial"/>
          <w:color w:val="365F91"/>
          <w:sz w:val="22"/>
          <w:szCs w:val="22"/>
        </w:rPr>
        <w:t>Camhs</w:t>
      </w:r>
      <w:proofErr w:type="spellEnd"/>
      <w:r>
        <w:rPr>
          <w:rFonts w:ascii="Arial" w:hAnsi="Arial" w:cs="Arial"/>
          <w:color w:val="365F91"/>
          <w:sz w:val="22"/>
          <w:szCs w:val="22"/>
        </w:rPr>
        <w:t>, Nursing and Qualified Social Workers for the individual departments</w:t>
      </w:r>
      <w:r>
        <w:rPr>
          <w:rFonts w:ascii="Arial" w:hAnsi="Arial" w:cs="Arial"/>
          <w:color w:val="000000"/>
          <w:sz w:val="22"/>
          <w:szCs w:val="22"/>
        </w:rPr>
        <w:t>. </w:t>
      </w:r>
    </w:p>
    <w:p w:rsidR="005C4EBE" w:rsidRDefault="005C4EBE" w:rsidP="005C4EBE">
      <w:pPr>
        <w:pStyle w:val="ListParagraph"/>
        <w:spacing w:after="100"/>
        <w:ind w:right="2880"/>
        <w:rPr>
          <w:color w:val="000000"/>
        </w:rPr>
      </w:pPr>
      <w:r>
        <w:rPr>
          <w:rFonts w:ascii="Arial" w:hAnsi="Arial" w:cs="Arial"/>
          <w:color w:val="FF0000"/>
        </w:rPr>
        <w:t>Director of HR – Sheridan Flavin</w:t>
      </w:r>
    </w:p>
    <w:p w:rsidR="005C4EBE" w:rsidRDefault="005C4EBE" w:rsidP="005C4EBE">
      <w:pPr>
        <w:spacing w:after="240"/>
        <w:rPr>
          <w:color w:val="000000"/>
        </w:rPr>
      </w:pPr>
    </w:p>
    <w:p w:rsidR="005C4EBE" w:rsidRDefault="005C4EBE" w:rsidP="005C4EBE">
      <w:pPr>
        <w:rPr>
          <w:color w:val="365F91"/>
        </w:rPr>
      </w:pPr>
      <w:r>
        <w:rPr>
          <w:rFonts w:ascii="Arial" w:hAnsi="Arial" w:cs="Arial"/>
          <w:color w:val="365F91"/>
          <w:sz w:val="22"/>
          <w:szCs w:val="22"/>
        </w:rPr>
        <w:t xml:space="preserve">3. Provide me </w:t>
      </w:r>
      <w:proofErr w:type="gramStart"/>
      <w:r>
        <w:rPr>
          <w:rFonts w:ascii="Arial" w:hAnsi="Arial" w:cs="Arial"/>
          <w:color w:val="365F91"/>
          <w:sz w:val="22"/>
          <w:szCs w:val="22"/>
        </w:rPr>
        <w:t>a with</w:t>
      </w:r>
      <w:proofErr w:type="gramEnd"/>
      <w:r>
        <w:rPr>
          <w:rFonts w:ascii="Arial" w:hAnsi="Arial" w:cs="Arial"/>
          <w:color w:val="365F91"/>
          <w:sz w:val="22"/>
          <w:szCs w:val="22"/>
        </w:rPr>
        <w:t xml:space="preserve"> a list of locations that the above practitioners would attend work with the full address and telephone number. </w:t>
      </w:r>
    </w:p>
    <w:p w:rsidR="005C4EBE" w:rsidRDefault="005C4EBE" w:rsidP="005C4EBE">
      <w:pPr>
        <w:rPr>
          <w:color w:val="000000"/>
        </w:rPr>
      </w:pPr>
      <w:r>
        <w:rPr>
          <w:rFonts w:ascii="Arial" w:hAnsi="Arial" w:cs="Arial"/>
          <w:color w:val="FF0000"/>
          <w:sz w:val="22"/>
          <w:szCs w:val="22"/>
        </w:rPr>
        <w:t>            Drove Road, Weston-super-Mare, BS23 3NT - 01934 881262</w:t>
      </w:r>
    </w:p>
    <w:p w:rsidR="005C4EBE" w:rsidRDefault="005C4EBE" w:rsidP="005C4EBE">
      <w:pPr>
        <w:spacing w:after="240"/>
        <w:rPr>
          <w:color w:val="000000"/>
        </w:rPr>
      </w:pPr>
      <w:r>
        <w:rPr>
          <w:rFonts w:ascii="Arial" w:hAnsi="Arial" w:cs="Arial"/>
          <w:color w:val="FF0000"/>
          <w:sz w:val="22"/>
          <w:szCs w:val="22"/>
        </w:rPr>
        <w:t xml:space="preserve">            The Barn, Great Western Road, </w:t>
      </w:r>
      <w:proofErr w:type="spellStart"/>
      <w:r>
        <w:rPr>
          <w:rFonts w:ascii="Arial" w:hAnsi="Arial" w:cs="Arial"/>
          <w:color w:val="FF0000"/>
          <w:sz w:val="22"/>
          <w:szCs w:val="22"/>
        </w:rPr>
        <w:t>Clevedon</w:t>
      </w:r>
      <w:proofErr w:type="spellEnd"/>
      <w:r>
        <w:rPr>
          <w:rFonts w:ascii="Arial" w:hAnsi="Arial" w:cs="Arial"/>
          <w:color w:val="FF0000"/>
          <w:sz w:val="22"/>
          <w:szCs w:val="22"/>
        </w:rPr>
        <w:t>, BS21 6HB - 01934 426622</w:t>
      </w:r>
    </w:p>
    <w:p w:rsidR="005C4EBE" w:rsidRDefault="005C4EBE" w:rsidP="005C4EBE">
      <w:pPr>
        <w:rPr>
          <w:color w:val="000000"/>
        </w:rPr>
      </w:pPr>
      <w:r>
        <w:rPr>
          <w:rFonts w:ascii="Arial" w:hAnsi="Arial" w:cs="Arial"/>
          <w:color w:val="000000"/>
          <w:sz w:val="22"/>
          <w:szCs w:val="22"/>
        </w:rPr>
        <w:br/>
      </w:r>
      <w:r>
        <w:rPr>
          <w:rFonts w:ascii="Arial" w:hAnsi="Arial" w:cs="Arial"/>
          <w:color w:val="1F497D"/>
          <w:sz w:val="22"/>
          <w:szCs w:val="22"/>
        </w:rPr>
        <w:t xml:space="preserve">            </w:t>
      </w:r>
    </w:p>
    <w:p w:rsidR="005C4EBE" w:rsidRDefault="005C4EBE" w:rsidP="005C4EBE">
      <w:pPr>
        <w:rPr>
          <w:rFonts w:ascii="Arial" w:hAnsi="Arial" w:cs="Arial"/>
          <w:color w:val="365F91"/>
          <w:sz w:val="22"/>
          <w:szCs w:val="22"/>
        </w:rPr>
      </w:pPr>
      <w:r>
        <w:rPr>
          <w:rFonts w:ascii="Arial" w:hAnsi="Arial" w:cs="Arial"/>
          <w:color w:val="365F91"/>
          <w:sz w:val="22"/>
          <w:szCs w:val="22"/>
        </w:rPr>
        <w:t>4. Provide a breakdown of agency spend per month for the past 3 years including current year to date including agency name and spend.</w:t>
      </w:r>
    </w:p>
    <w:p w:rsidR="005C4EBE" w:rsidRDefault="005C4EBE" w:rsidP="005C4EBE">
      <w:pPr>
        <w:rPr>
          <w:color w:val="365F91"/>
        </w:rPr>
      </w:pPr>
      <w:r>
        <w:rPr>
          <w:rFonts w:ascii="Arial" w:hAnsi="Arial" w:cs="Arial"/>
          <w:color w:val="1F497D"/>
          <w:sz w:val="22"/>
          <w:szCs w:val="22"/>
        </w:rPr>
        <w:t xml:space="preserve">            </w:t>
      </w:r>
      <w:r>
        <w:rPr>
          <w:rFonts w:ascii="Arial" w:hAnsi="Arial" w:cs="Arial"/>
          <w:color w:val="FF0000"/>
          <w:sz w:val="22"/>
          <w:szCs w:val="22"/>
        </w:rPr>
        <w:t xml:space="preserve">Due to the way this data is recorded we are unable to split this expenditure out.  </w:t>
      </w:r>
    </w:p>
    <w:p w:rsidR="005C4EBE" w:rsidRDefault="005C4EBE" w:rsidP="005C4EBE">
      <w:pPr>
        <w:rPr>
          <w:color w:val="000000"/>
        </w:rPr>
      </w:pPr>
      <w:r>
        <w:rPr>
          <w:color w:val="000000"/>
        </w:rPr>
        <w:t> </w:t>
      </w:r>
    </w:p>
    <w:p w:rsidR="005C4EBE" w:rsidRDefault="005C4EBE" w:rsidP="005C4EBE">
      <w:pPr>
        <w:spacing w:after="240"/>
        <w:rPr>
          <w:color w:val="000000"/>
        </w:rPr>
      </w:pPr>
    </w:p>
    <w:p w:rsidR="005C4EBE" w:rsidRDefault="005C4EBE" w:rsidP="005C4EBE">
      <w:pPr>
        <w:rPr>
          <w:color w:val="365F91"/>
        </w:rPr>
      </w:pPr>
      <w:r>
        <w:rPr>
          <w:rFonts w:ascii="Arial" w:hAnsi="Arial" w:cs="Arial"/>
          <w:color w:val="365F91"/>
          <w:sz w:val="22"/>
          <w:szCs w:val="22"/>
        </w:rPr>
        <w:t xml:space="preserve">5. Provide me with the details of the maximum and minimum hourly charge rate for A) RMNs B) CPNs C) </w:t>
      </w:r>
      <w:proofErr w:type="spellStart"/>
      <w:r>
        <w:rPr>
          <w:rFonts w:ascii="Arial" w:hAnsi="Arial" w:cs="Arial"/>
          <w:color w:val="365F91"/>
          <w:sz w:val="22"/>
          <w:szCs w:val="22"/>
        </w:rPr>
        <w:t>Camhs</w:t>
      </w:r>
      <w:proofErr w:type="spellEnd"/>
      <w:r>
        <w:rPr>
          <w:rFonts w:ascii="Arial" w:hAnsi="Arial" w:cs="Arial"/>
          <w:color w:val="365F91"/>
          <w:sz w:val="22"/>
          <w:szCs w:val="22"/>
        </w:rPr>
        <w:t xml:space="preserve"> practitioners D) Qualified Social Workers </w:t>
      </w:r>
    </w:p>
    <w:p w:rsidR="005C4EBE" w:rsidRDefault="005C4EBE" w:rsidP="005C4EBE">
      <w:pPr>
        <w:ind w:firstLine="720"/>
        <w:rPr>
          <w:color w:val="000000"/>
        </w:rPr>
      </w:pPr>
      <w:r>
        <w:rPr>
          <w:rFonts w:ascii="Arial" w:hAnsi="Arial" w:cs="Arial"/>
          <w:color w:val="FF0000"/>
          <w:sz w:val="22"/>
          <w:szCs w:val="22"/>
        </w:rPr>
        <w:t>We only use RMNs and the fees vary according to day, shift and needs of the patient.</w:t>
      </w:r>
    </w:p>
    <w:p w:rsidR="005C4EBE" w:rsidRDefault="005C4EBE" w:rsidP="005C4EBE">
      <w:pPr>
        <w:rPr>
          <w:color w:val="000000"/>
        </w:rPr>
      </w:pPr>
      <w:r>
        <w:rPr>
          <w:color w:val="000000"/>
        </w:rPr>
        <w:t> </w:t>
      </w:r>
    </w:p>
    <w:p w:rsidR="005C4EBE" w:rsidRDefault="005C4EBE" w:rsidP="005C4EBE">
      <w:pPr>
        <w:spacing w:after="240"/>
        <w:rPr>
          <w:color w:val="000000"/>
        </w:rPr>
      </w:pPr>
    </w:p>
    <w:p w:rsidR="005C4EBE" w:rsidRDefault="005C4EBE" w:rsidP="005C4EBE">
      <w:pPr>
        <w:rPr>
          <w:color w:val="365F91"/>
        </w:rPr>
      </w:pPr>
      <w:r>
        <w:rPr>
          <w:rFonts w:ascii="Arial" w:hAnsi="Arial" w:cs="Arial"/>
          <w:color w:val="365F91"/>
          <w:sz w:val="22"/>
          <w:szCs w:val="22"/>
        </w:rPr>
        <w:t xml:space="preserve">6. Provide me with information regarding whether applicable a </w:t>
      </w:r>
      <w:proofErr w:type="spellStart"/>
      <w:r>
        <w:rPr>
          <w:rFonts w:ascii="Arial" w:hAnsi="Arial" w:cs="Arial"/>
          <w:color w:val="365F91"/>
          <w:sz w:val="22"/>
          <w:szCs w:val="22"/>
        </w:rPr>
        <w:t>A</w:t>
      </w:r>
      <w:proofErr w:type="spellEnd"/>
      <w:r>
        <w:rPr>
          <w:rFonts w:ascii="Arial" w:hAnsi="Arial" w:cs="Arial"/>
          <w:color w:val="365F91"/>
          <w:sz w:val="22"/>
          <w:szCs w:val="22"/>
        </w:rPr>
        <w:t xml:space="preserve">) PSL for agency B) A framework agreement C) Master vendor / Neutral vendor D) </w:t>
      </w:r>
      <w:proofErr w:type="spellStart"/>
      <w:r>
        <w:rPr>
          <w:rFonts w:ascii="Arial" w:hAnsi="Arial" w:cs="Arial"/>
          <w:color w:val="365F91"/>
          <w:sz w:val="22"/>
          <w:szCs w:val="22"/>
        </w:rPr>
        <w:t>Tiering</w:t>
      </w:r>
      <w:proofErr w:type="spellEnd"/>
      <w:r>
        <w:rPr>
          <w:rFonts w:ascii="Arial" w:hAnsi="Arial" w:cs="Arial"/>
          <w:color w:val="365F91"/>
          <w:sz w:val="22"/>
          <w:szCs w:val="22"/>
        </w:rPr>
        <w:t xml:space="preserve"> system </w:t>
      </w:r>
    </w:p>
    <w:p w:rsidR="005C4EBE" w:rsidRDefault="005C4EBE" w:rsidP="005C4EBE">
      <w:pPr>
        <w:ind w:firstLine="720"/>
        <w:rPr>
          <w:color w:val="000000"/>
        </w:rPr>
      </w:pPr>
      <w:r>
        <w:rPr>
          <w:rFonts w:ascii="Arial" w:hAnsi="Arial" w:cs="Arial"/>
          <w:color w:val="FF0000"/>
          <w:sz w:val="22"/>
          <w:szCs w:val="22"/>
        </w:rPr>
        <w:lastRenderedPageBreak/>
        <w:t>We have links with the local framework with BRI etc but use all agencies that have been previously approved or will consider using CCS approved agencies on individual merits.</w:t>
      </w:r>
    </w:p>
    <w:p w:rsidR="005C4EBE" w:rsidRDefault="005C4EBE" w:rsidP="005C4EBE">
      <w:pPr>
        <w:spacing w:after="240"/>
        <w:rPr>
          <w:color w:val="000000"/>
        </w:rPr>
      </w:pPr>
    </w:p>
    <w:p w:rsidR="005C4EBE" w:rsidRDefault="005C4EBE" w:rsidP="005C4EBE">
      <w:pPr>
        <w:rPr>
          <w:color w:val="365F91"/>
        </w:rPr>
      </w:pPr>
      <w:r>
        <w:rPr>
          <w:rFonts w:ascii="Arial" w:hAnsi="Arial" w:cs="Arial"/>
          <w:color w:val="365F91"/>
          <w:sz w:val="22"/>
          <w:szCs w:val="22"/>
        </w:rPr>
        <w:t xml:space="preserve">7. A list of management names and teams that each individual manages with location for all </w:t>
      </w:r>
      <w:proofErr w:type="gramStart"/>
      <w:r>
        <w:rPr>
          <w:rFonts w:ascii="Arial" w:hAnsi="Arial" w:cs="Arial"/>
          <w:color w:val="365F91"/>
          <w:sz w:val="22"/>
          <w:szCs w:val="22"/>
        </w:rPr>
        <w:t>Nursing ,</w:t>
      </w:r>
      <w:proofErr w:type="gramEnd"/>
      <w:r>
        <w:rPr>
          <w:rFonts w:ascii="Arial" w:hAnsi="Arial" w:cs="Arial"/>
          <w:color w:val="365F91"/>
          <w:sz w:val="22"/>
          <w:szCs w:val="22"/>
        </w:rPr>
        <w:t xml:space="preserve"> Social Work and CAMHS teams. </w:t>
      </w:r>
    </w:p>
    <w:p w:rsidR="005C4EBE" w:rsidRDefault="005C4EBE" w:rsidP="005C4EBE">
      <w:pPr>
        <w:ind w:left="720"/>
        <w:rPr>
          <w:color w:val="000000"/>
        </w:rPr>
      </w:pPr>
      <w:proofErr w:type="gramStart"/>
      <w:r>
        <w:rPr>
          <w:rFonts w:ascii="Arial" w:hAnsi="Arial" w:cs="Arial"/>
          <w:color w:val="FF0000"/>
          <w:sz w:val="22"/>
          <w:szCs w:val="22"/>
        </w:rPr>
        <w:t>CAMHS Management, Drove Road, Weston-super-Mare, BS23 3NT.</w:t>
      </w:r>
      <w:proofErr w:type="gramEnd"/>
      <w:r>
        <w:rPr>
          <w:rFonts w:ascii="Arial" w:hAnsi="Arial" w:cs="Arial"/>
          <w:color w:val="FF0000"/>
          <w:sz w:val="22"/>
          <w:szCs w:val="22"/>
        </w:rPr>
        <w:t xml:space="preserve">  The Trust does not provide details of staff below the level of Associate Director via FOI.  All managers can be approached using their job title by telephone on 01934 636363. </w:t>
      </w:r>
    </w:p>
    <w:p w:rsidR="005C4EBE" w:rsidRDefault="005C4EBE" w:rsidP="005C4EBE">
      <w:pPr>
        <w:rPr>
          <w:color w:val="000000"/>
        </w:rPr>
      </w:pPr>
      <w:r>
        <w:rPr>
          <w:color w:val="000000"/>
        </w:rPr>
        <w:t> </w:t>
      </w:r>
    </w:p>
    <w:p w:rsidR="005C4EBE" w:rsidRDefault="005C4EBE" w:rsidP="005C4EBE">
      <w:pPr>
        <w:spacing w:after="240"/>
        <w:rPr>
          <w:color w:val="000000"/>
        </w:rPr>
      </w:pPr>
    </w:p>
    <w:p w:rsidR="005C4EBE" w:rsidRDefault="005C4EBE" w:rsidP="005C4EBE">
      <w:pPr>
        <w:rPr>
          <w:rFonts w:ascii="Arial" w:hAnsi="Arial" w:cs="Arial"/>
          <w:color w:val="365F91"/>
          <w:sz w:val="22"/>
          <w:szCs w:val="22"/>
        </w:rPr>
      </w:pPr>
      <w:r>
        <w:rPr>
          <w:rFonts w:ascii="Arial" w:hAnsi="Arial" w:cs="Arial"/>
          <w:color w:val="365F91"/>
          <w:sz w:val="22"/>
          <w:szCs w:val="22"/>
        </w:rPr>
        <w:t xml:space="preserve">8. If available a detailed list of pay and charge rates for agencies currently on </w:t>
      </w:r>
      <w:proofErr w:type="spellStart"/>
      <w:r>
        <w:rPr>
          <w:rFonts w:ascii="Arial" w:hAnsi="Arial" w:cs="Arial"/>
          <w:color w:val="365F91"/>
          <w:sz w:val="22"/>
          <w:szCs w:val="22"/>
        </w:rPr>
        <w:t>Psl</w:t>
      </w:r>
      <w:proofErr w:type="spellEnd"/>
      <w:r>
        <w:rPr>
          <w:rFonts w:ascii="Arial" w:hAnsi="Arial" w:cs="Arial"/>
          <w:color w:val="365F91"/>
          <w:sz w:val="22"/>
          <w:szCs w:val="22"/>
        </w:rPr>
        <w:t xml:space="preserve"> / framework / or spot purchases. </w:t>
      </w:r>
    </w:p>
    <w:p w:rsidR="005C4EBE" w:rsidRDefault="005C4EBE" w:rsidP="005C4EBE">
      <w:pPr>
        <w:ind w:firstLine="720"/>
        <w:rPr>
          <w:rFonts w:ascii="Tahoma" w:hAnsi="Tahoma" w:cs="Tahoma"/>
          <w:color w:val="FF0000"/>
          <w:sz w:val="20"/>
          <w:szCs w:val="20"/>
        </w:rPr>
      </w:pPr>
      <w:r>
        <w:rPr>
          <w:rFonts w:ascii="Arial" w:hAnsi="Arial" w:cs="Arial"/>
          <w:color w:val="FF0000"/>
          <w:sz w:val="22"/>
          <w:szCs w:val="22"/>
        </w:rPr>
        <w:t xml:space="preserve">This is a list of agencies that Weston Area Health Trust use their </w:t>
      </w:r>
      <w:r>
        <w:rPr>
          <w:rFonts w:ascii="Tahoma" w:hAnsi="Tahoma" w:cs="Tahoma"/>
          <w:color w:val="FF0000"/>
          <w:sz w:val="20"/>
          <w:szCs w:val="20"/>
        </w:rPr>
        <w:t>rates are available on their websites which is in the public domain. We use multiple agencies for various specialities.</w:t>
      </w:r>
    </w:p>
    <w:p w:rsidR="005C4EBE" w:rsidRDefault="005C4EBE" w:rsidP="005C4EBE">
      <w:pPr>
        <w:rPr>
          <w:rFonts w:ascii="Arial" w:hAnsi="Arial" w:cs="Arial"/>
          <w:color w:val="FF0000"/>
          <w:sz w:val="22"/>
          <w:szCs w:val="22"/>
        </w:rPr>
      </w:pPr>
    </w:p>
    <w:p w:rsidR="005C4EBE" w:rsidRDefault="005C4EBE" w:rsidP="005C4EBE">
      <w:pPr>
        <w:ind w:left="720"/>
        <w:rPr>
          <w:rFonts w:ascii="Tahoma" w:hAnsi="Tahoma" w:cs="Tahoma"/>
          <w:color w:val="FF0000"/>
          <w:sz w:val="20"/>
          <w:szCs w:val="20"/>
        </w:rPr>
      </w:pPr>
      <w:r>
        <w:rPr>
          <w:rStyle w:val="Strong"/>
          <w:color w:val="FF0000"/>
          <w:sz w:val="20"/>
          <w:szCs w:val="20"/>
          <w:u w:val="single"/>
        </w:rPr>
        <w:t>Regular</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Just Nursing</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Cromwell Medical</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ID medical</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Meridian</w:t>
      </w:r>
    </w:p>
    <w:p w:rsidR="005C4EBE" w:rsidRDefault="005C4EBE" w:rsidP="005C4EBE">
      <w:pPr>
        <w:ind w:left="720"/>
        <w:rPr>
          <w:rFonts w:ascii="Tahoma" w:hAnsi="Tahoma" w:cs="Tahoma"/>
          <w:color w:val="FF0000"/>
          <w:sz w:val="20"/>
          <w:szCs w:val="20"/>
        </w:rPr>
      </w:pPr>
      <w:proofErr w:type="spellStart"/>
      <w:r>
        <w:rPr>
          <w:rFonts w:ascii="Tahoma" w:hAnsi="Tahoma" w:cs="Tahoma"/>
          <w:color w:val="FF0000"/>
          <w:sz w:val="20"/>
          <w:szCs w:val="20"/>
        </w:rPr>
        <w:t>Greenstaff</w:t>
      </w:r>
      <w:proofErr w:type="spellEnd"/>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Robin Recruitment</w:t>
      </w:r>
    </w:p>
    <w:p w:rsidR="005C4EBE" w:rsidRDefault="005C4EBE" w:rsidP="005C4EBE">
      <w:pPr>
        <w:ind w:left="720"/>
        <w:rPr>
          <w:rFonts w:ascii="Tahoma" w:hAnsi="Tahoma" w:cs="Tahoma"/>
          <w:color w:val="FF0000"/>
          <w:sz w:val="20"/>
          <w:szCs w:val="20"/>
        </w:rPr>
      </w:pPr>
      <w:proofErr w:type="gramStart"/>
      <w:r>
        <w:rPr>
          <w:rFonts w:ascii="Tahoma" w:hAnsi="Tahoma" w:cs="Tahoma"/>
          <w:color w:val="FF0000"/>
          <w:sz w:val="20"/>
          <w:szCs w:val="20"/>
        </w:rPr>
        <w:t>last</w:t>
      </w:r>
      <w:proofErr w:type="gramEnd"/>
      <w:r>
        <w:rPr>
          <w:rFonts w:ascii="Tahoma" w:hAnsi="Tahoma" w:cs="Tahoma"/>
          <w:color w:val="FF0000"/>
          <w:sz w:val="20"/>
          <w:szCs w:val="20"/>
        </w:rPr>
        <w:t xml:space="preserve"> Minute Health Care</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Apollo Nursing</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Acorn</w:t>
      </w:r>
    </w:p>
    <w:p w:rsidR="005C4EBE" w:rsidRDefault="005C4EBE" w:rsidP="005C4EBE">
      <w:pPr>
        <w:ind w:left="720"/>
        <w:rPr>
          <w:rFonts w:ascii="Tahoma" w:hAnsi="Tahoma" w:cs="Tahoma"/>
          <w:color w:val="FF0000"/>
          <w:sz w:val="20"/>
          <w:szCs w:val="20"/>
        </w:rPr>
      </w:pPr>
      <w:proofErr w:type="spellStart"/>
      <w:r>
        <w:rPr>
          <w:rFonts w:ascii="Tahoma" w:hAnsi="Tahoma" w:cs="Tahoma"/>
          <w:color w:val="FF0000"/>
          <w:sz w:val="20"/>
          <w:szCs w:val="20"/>
        </w:rPr>
        <w:t>Thornbury</w:t>
      </w:r>
      <w:proofErr w:type="spellEnd"/>
      <w:r>
        <w:rPr>
          <w:rFonts w:ascii="Tahoma" w:hAnsi="Tahoma" w:cs="Tahoma"/>
          <w:color w:val="FF0000"/>
          <w:sz w:val="20"/>
          <w:szCs w:val="20"/>
        </w:rPr>
        <w:t> Nursing Solutions</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 </w:t>
      </w:r>
    </w:p>
    <w:p w:rsidR="005C4EBE" w:rsidRDefault="005C4EBE" w:rsidP="005C4EBE">
      <w:pPr>
        <w:ind w:left="720"/>
        <w:rPr>
          <w:rFonts w:ascii="Tahoma" w:hAnsi="Tahoma" w:cs="Tahoma"/>
          <w:color w:val="FF0000"/>
          <w:sz w:val="20"/>
          <w:szCs w:val="20"/>
        </w:rPr>
      </w:pPr>
      <w:r>
        <w:rPr>
          <w:rStyle w:val="Strong"/>
          <w:color w:val="FF0000"/>
          <w:sz w:val="20"/>
          <w:szCs w:val="20"/>
          <w:u w:val="single"/>
        </w:rPr>
        <w:t>Very occasional</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Nursing Solutions</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Nursing24</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Prestige</w:t>
      </w:r>
    </w:p>
    <w:p w:rsidR="005C4EBE" w:rsidRDefault="005C4EBE" w:rsidP="005C4EBE">
      <w:pPr>
        <w:ind w:left="720"/>
        <w:rPr>
          <w:rFonts w:ascii="Tahoma" w:hAnsi="Tahoma" w:cs="Tahoma"/>
          <w:color w:val="FF0000"/>
          <w:sz w:val="20"/>
          <w:szCs w:val="20"/>
        </w:rPr>
      </w:pPr>
      <w:proofErr w:type="spellStart"/>
      <w:r>
        <w:rPr>
          <w:rFonts w:ascii="Tahoma" w:hAnsi="Tahoma" w:cs="Tahoma"/>
          <w:color w:val="FF0000"/>
          <w:sz w:val="20"/>
          <w:szCs w:val="20"/>
        </w:rPr>
        <w:t>NursePlus</w:t>
      </w:r>
      <w:proofErr w:type="spellEnd"/>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Pulse</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Mayday</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Plan B</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County Nursing</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 </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 </w:t>
      </w:r>
    </w:p>
    <w:p w:rsidR="005C4EBE" w:rsidRDefault="005C4EBE" w:rsidP="005C4EBE">
      <w:pPr>
        <w:ind w:left="720"/>
        <w:rPr>
          <w:rFonts w:ascii="Tahoma" w:hAnsi="Tahoma" w:cs="Tahoma"/>
          <w:color w:val="FF0000"/>
          <w:sz w:val="20"/>
          <w:szCs w:val="20"/>
        </w:rPr>
      </w:pPr>
      <w:r>
        <w:rPr>
          <w:rStyle w:val="Strong"/>
          <w:color w:val="FF0000"/>
          <w:sz w:val="20"/>
          <w:szCs w:val="20"/>
          <w:u w:val="single"/>
        </w:rPr>
        <w:t>1 or 2 shifts in 2014 on trial</w:t>
      </w:r>
    </w:p>
    <w:p w:rsidR="005C4EBE" w:rsidRDefault="005C4EBE" w:rsidP="005C4EBE">
      <w:pPr>
        <w:ind w:left="720"/>
        <w:rPr>
          <w:rFonts w:ascii="Tahoma" w:hAnsi="Tahoma" w:cs="Tahoma"/>
          <w:color w:val="FF0000"/>
          <w:sz w:val="20"/>
          <w:szCs w:val="20"/>
        </w:rPr>
      </w:pPr>
      <w:proofErr w:type="spellStart"/>
      <w:r>
        <w:rPr>
          <w:rFonts w:ascii="Tahoma" w:hAnsi="Tahoma" w:cs="Tahoma"/>
          <w:color w:val="FF0000"/>
          <w:sz w:val="20"/>
          <w:szCs w:val="20"/>
        </w:rPr>
        <w:t>Wimbourne</w:t>
      </w:r>
      <w:proofErr w:type="spellEnd"/>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Service Care Health</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Total Assist</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Your World medical</w:t>
      </w:r>
    </w:p>
    <w:p w:rsidR="005C4EBE" w:rsidRDefault="005C4EBE" w:rsidP="005C4EBE">
      <w:pPr>
        <w:ind w:left="720"/>
        <w:rPr>
          <w:rFonts w:ascii="Tahoma" w:hAnsi="Tahoma" w:cs="Tahoma"/>
          <w:color w:val="FF0000"/>
          <w:sz w:val="20"/>
          <w:szCs w:val="20"/>
        </w:rPr>
      </w:pPr>
      <w:r>
        <w:rPr>
          <w:rFonts w:ascii="Tahoma" w:hAnsi="Tahoma" w:cs="Tahoma"/>
          <w:color w:val="FF0000"/>
          <w:sz w:val="20"/>
          <w:szCs w:val="20"/>
        </w:rPr>
        <w:t>RMR recruitment</w:t>
      </w:r>
    </w:p>
    <w:p w:rsidR="005C4EBE" w:rsidRDefault="005C4EBE" w:rsidP="005C4EBE">
      <w:pPr>
        <w:rPr>
          <w:rFonts w:ascii="Tahoma" w:hAnsi="Tahoma" w:cs="Tahoma"/>
          <w:color w:val="365F91"/>
          <w:sz w:val="20"/>
          <w:szCs w:val="20"/>
        </w:rPr>
      </w:pPr>
    </w:p>
    <w:p w:rsidR="005C4EBE" w:rsidRDefault="005C4EBE" w:rsidP="005C4EBE">
      <w:pPr>
        <w:rPr>
          <w:rFonts w:ascii="Tahoma" w:hAnsi="Tahoma" w:cs="Tahoma"/>
          <w:color w:val="365F91"/>
          <w:sz w:val="20"/>
          <w:szCs w:val="20"/>
        </w:rPr>
      </w:pPr>
    </w:p>
    <w:p w:rsidR="005C4EBE" w:rsidRDefault="005C4EBE" w:rsidP="005C4EBE">
      <w:pPr>
        <w:rPr>
          <w:rFonts w:ascii="Tahoma" w:hAnsi="Tahoma" w:cs="Tahoma"/>
          <w:color w:val="365F91"/>
          <w:sz w:val="20"/>
          <w:szCs w:val="20"/>
        </w:rPr>
      </w:pPr>
    </w:p>
    <w:p w:rsidR="005C4EBE" w:rsidRDefault="005C4EBE" w:rsidP="005C4EBE">
      <w:pPr>
        <w:rPr>
          <w:rFonts w:ascii="Tahoma" w:hAnsi="Tahoma" w:cs="Tahoma"/>
          <w:color w:val="365F91"/>
          <w:sz w:val="20"/>
          <w:szCs w:val="20"/>
        </w:rPr>
      </w:pPr>
      <w:r>
        <w:rPr>
          <w:rFonts w:ascii="Tahoma" w:hAnsi="Tahoma" w:cs="Tahoma"/>
          <w:color w:val="365F91"/>
          <w:sz w:val="20"/>
          <w:szCs w:val="20"/>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5C4EBE" w:rsidRDefault="005C4EBE" w:rsidP="005C4EBE">
      <w:pPr>
        <w:rPr>
          <w:rFonts w:ascii="Tahoma" w:hAnsi="Tahoma" w:cs="Tahoma"/>
          <w:color w:val="365F91"/>
          <w:sz w:val="20"/>
          <w:szCs w:val="20"/>
        </w:rPr>
      </w:pPr>
      <w:r>
        <w:rPr>
          <w:rFonts w:ascii="Tahoma" w:hAnsi="Tahoma" w:cs="Tahoma"/>
          <w:color w:val="365F91"/>
          <w:sz w:val="20"/>
          <w:szCs w:val="20"/>
        </w:rPr>
        <w:t> </w:t>
      </w:r>
    </w:p>
    <w:p w:rsidR="005C4EBE" w:rsidRDefault="005C4EBE" w:rsidP="005C4EBE">
      <w:pPr>
        <w:rPr>
          <w:rFonts w:ascii="Tahoma" w:hAnsi="Tahoma" w:cs="Tahoma"/>
          <w:color w:val="365F91"/>
          <w:sz w:val="20"/>
          <w:szCs w:val="20"/>
        </w:rPr>
      </w:pPr>
      <w:r>
        <w:rPr>
          <w:rFonts w:ascii="Tahoma" w:hAnsi="Tahoma" w:cs="Tahoma"/>
          <w:color w:val="365F91"/>
          <w:sz w:val="20"/>
          <w:szCs w:val="20"/>
        </w:rPr>
        <w:t>If you remain dissatisfied with the decision of the Trust following your complaint, you may write to the Information Commissioner, whose address is:</w:t>
      </w:r>
    </w:p>
    <w:p w:rsidR="005C4EBE" w:rsidRDefault="005C4EBE" w:rsidP="005C4EBE">
      <w:pPr>
        <w:rPr>
          <w:rFonts w:ascii="Tahoma" w:hAnsi="Tahoma" w:cs="Tahoma"/>
          <w:color w:val="365F91"/>
          <w:sz w:val="20"/>
          <w:szCs w:val="20"/>
        </w:rPr>
      </w:pPr>
    </w:p>
    <w:p w:rsidR="005C4EBE" w:rsidRDefault="005C4EBE" w:rsidP="005C4EBE">
      <w:pPr>
        <w:rPr>
          <w:rFonts w:ascii="Tahoma" w:hAnsi="Tahoma" w:cs="Tahoma"/>
          <w:color w:val="365F91"/>
          <w:sz w:val="20"/>
          <w:szCs w:val="20"/>
        </w:rPr>
      </w:pPr>
      <w:proofErr w:type="gramStart"/>
      <w:r>
        <w:rPr>
          <w:rFonts w:ascii="Tahoma" w:hAnsi="Tahoma" w:cs="Tahoma"/>
          <w:color w:val="365F91"/>
          <w:sz w:val="20"/>
          <w:szCs w:val="20"/>
        </w:rPr>
        <w:t>Information Commissioner’s Office, Wycliffe House, Water Lane, Wilmslow, Cheshire SK9 5AF.</w:t>
      </w:r>
      <w:proofErr w:type="gramEnd"/>
    </w:p>
    <w:p w:rsidR="005C4EBE" w:rsidRDefault="005C4EBE" w:rsidP="005C4EBE">
      <w:pPr>
        <w:rPr>
          <w:rFonts w:ascii="Tahoma" w:hAnsi="Tahoma" w:cs="Tahoma"/>
          <w:color w:val="365F91"/>
          <w:sz w:val="20"/>
          <w:szCs w:val="20"/>
        </w:rPr>
      </w:pPr>
    </w:p>
    <w:p w:rsidR="005C4EBE" w:rsidRDefault="005C4EBE" w:rsidP="005C4EBE">
      <w:pPr>
        <w:rPr>
          <w:rFonts w:ascii="Tahoma" w:hAnsi="Tahoma" w:cs="Tahoma"/>
          <w:color w:val="365F91"/>
          <w:sz w:val="20"/>
          <w:szCs w:val="20"/>
        </w:rPr>
      </w:pPr>
      <w:r>
        <w:rPr>
          <w:rFonts w:ascii="Tahoma" w:hAnsi="Tahoma" w:cs="Tahoma"/>
          <w:color w:val="365F91"/>
          <w:sz w:val="20"/>
          <w:szCs w:val="20"/>
        </w:rPr>
        <w:t>Yours sincerely,</w:t>
      </w:r>
    </w:p>
    <w:p w:rsidR="005C4EBE" w:rsidRDefault="005C4EBE" w:rsidP="005C4EBE">
      <w:pPr>
        <w:rPr>
          <w:rFonts w:ascii="Tahoma" w:hAnsi="Tahoma" w:cs="Tahoma"/>
          <w:color w:val="365F91"/>
          <w:sz w:val="20"/>
          <w:szCs w:val="20"/>
        </w:rPr>
      </w:pPr>
    </w:p>
    <w:p w:rsidR="005C4EBE" w:rsidRDefault="005C4EBE" w:rsidP="005C4EBE">
      <w:pPr>
        <w:rPr>
          <w:rFonts w:ascii="Tahoma" w:hAnsi="Tahoma" w:cs="Tahoma"/>
          <w:color w:val="365F91"/>
          <w:sz w:val="20"/>
          <w:szCs w:val="20"/>
        </w:rPr>
      </w:pPr>
    </w:p>
    <w:p w:rsidR="005C4EBE" w:rsidRDefault="005C4EBE" w:rsidP="005C4EBE">
      <w:pPr>
        <w:rPr>
          <w:rFonts w:ascii="Tahoma" w:hAnsi="Tahoma" w:cs="Tahoma"/>
          <w:color w:val="365F91"/>
          <w:sz w:val="20"/>
          <w:szCs w:val="20"/>
        </w:rPr>
      </w:pPr>
      <w:r>
        <w:rPr>
          <w:rFonts w:ascii="Tahoma" w:hAnsi="Tahoma" w:cs="Tahoma"/>
          <w:color w:val="365F91"/>
          <w:sz w:val="20"/>
          <w:szCs w:val="20"/>
        </w:rPr>
        <w:t>Jo Ward</w:t>
      </w:r>
    </w:p>
    <w:p w:rsidR="005C4EBE" w:rsidRDefault="005C4EBE" w:rsidP="005C4EBE">
      <w:pPr>
        <w:rPr>
          <w:rFonts w:ascii="Tahoma" w:hAnsi="Tahoma" w:cs="Tahoma"/>
          <w:color w:val="365F91"/>
          <w:sz w:val="20"/>
          <w:szCs w:val="20"/>
        </w:rPr>
      </w:pPr>
    </w:p>
    <w:p w:rsidR="005C4EBE" w:rsidRDefault="005C4EBE" w:rsidP="005C4EBE">
      <w:pPr>
        <w:rPr>
          <w:rFonts w:ascii="Tahoma" w:hAnsi="Tahoma" w:cs="Tahoma"/>
          <w:color w:val="365F91"/>
          <w:sz w:val="20"/>
          <w:szCs w:val="20"/>
        </w:rPr>
      </w:pPr>
      <w:proofErr w:type="gramStart"/>
      <w:r>
        <w:rPr>
          <w:rFonts w:ascii="Tahoma" w:hAnsi="Tahoma" w:cs="Tahoma"/>
          <w:color w:val="365F91"/>
          <w:sz w:val="20"/>
          <w:szCs w:val="20"/>
        </w:rPr>
        <w:t>on</w:t>
      </w:r>
      <w:proofErr w:type="gramEnd"/>
      <w:r>
        <w:rPr>
          <w:rFonts w:ascii="Tahoma" w:hAnsi="Tahoma" w:cs="Tahoma"/>
          <w:color w:val="365F91"/>
          <w:sz w:val="20"/>
          <w:szCs w:val="20"/>
        </w:rPr>
        <w:t xml:space="preserve"> behalf of Gillian Hoskins </w:t>
      </w:r>
    </w:p>
    <w:p w:rsidR="005C4EBE" w:rsidRDefault="005C4EBE" w:rsidP="005C4EBE">
      <w:pPr>
        <w:rPr>
          <w:rFonts w:ascii="Tahoma" w:hAnsi="Tahoma" w:cs="Tahoma"/>
          <w:color w:val="365F91"/>
          <w:sz w:val="20"/>
          <w:szCs w:val="20"/>
        </w:rPr>
      </w:pPr>
      <w:r>
        <w:rPr>
          <w:rFonts w:ascii="Tahoma" w:hAnsi="Tahoma" w:cs="Tahoma"/>
          <w:color w:val="365F91"/>
          <w:sz w:val="20"/>
          <w:szCs w:val="20"/>
        </w:rPr>
        <w:t>Associate Director of Governance and Patient Experience</w:t>
      </w:r>
    </w:p>
    <w:p w:rsidR="005C4EBE" w:rsidRDefault="005C4EBE" w:rsidP="005C4EBE">
      <w:pPr>
        <w:rPr>
          <w:rFonts w:ascii="Tahoma" w:hAnsi="Tahoma" w:cs="Tahoma"/>
          <w:color w:val="365F91"/>
          <w:sz w:val="20"/>
          <w:szCs w:val="20"/>
        </w:rPr>
      </w:pPr>
      <w:r>
        <w:rPr>
          <w:rFonts w:ascii="Tahoma" w:hAnsi="Tahoma" w:cs="Tahoma"/>
          <w:color w:val="365F91"/>
          <w:sz w:val="20"/>
          <w:szCs w:val="20"/>
        </w:rPr>
        <w:t>Weston Area Health NHS Trust</w:t>
      </w:r>
    </w:p>
    <w:p w:rsidR="005C4EBE" w:rsidRDefault="005C4EBE">
      <w:pPr>
        <w:rPr>
          <w:rFonts w:ascii="Arial" w:hAnsi="Arial" w:cs="Arial"/>
          <w:b/>
          <w:color w:val="365F91" w:themeColor="accent1" w:themeShade="BF"/>
          <w:u w:val="single"/>
        </w:rPr>
      </w:pPr>
    </w:p>
    <w:p w:rsidR="005C4EBE" w:rsidRDefault="005C4EBE">
      <w:pPr>
        <w:rPr>
          <w:rFonts w:ascii="Arial" w:hAnsi="Arial" w:cs="Arial"/>
          <w:b/>
          <w:color w:val="365F91" w:themeColor="accent1" w:themeShade="BF"/>
          <w:u w:val="single"/>
        </w:rPr>
      </w:pPr>
    </w:p>
    <w:p w:rsidR="005C4EBE" w:rsidRDefault="005C4EBE">
      <w:pPr>
        <w:rPr>
          <w:rFonts w:ascii="Arial" w:hAnsi="Arial" w:cs="Arial"/>
          <w:b/>
          <w:color w:val="365F91" w:themeColor="accent1" w:themeShade="BF"/>
          <w:u w:val="single"/>
        </w:rPr>
      </w:pPr>
      <w:r>
        <w:rPr>
          <w:rFonts w:ascii="Arial" w:hAnsi="Arial" w:cs="Arial"/>
          <w:b/>
          <w:color w:val="365F91" w:themeColor="accent1" w:themeShade="BF"/>
          <w:u w:val="single"/>
        </w:rPr>
        <w:t>ENQUIRY 11</w:t>
      </w:r>
    </w:p>
    <w:p w:rsidR="005C4EBE" w:rsidRDefault="005C4EBE">
      <w:pPr>
        <w:rPr>
          <w:rFonts w:ascii="Arial" w:hAnsi="Arial" w:cs="Arial"/>
          <w:b/>
          <w:color w:val="365F91" w:themeColor="accent1" w:themeShade="BF"/>
          <w:u w:val="single"/>
        </w:rPr>
      </w:pPr>
    </w:p>
    <w:p w:rsidR="005C4EBE" w:rsidRPr="00A9019E" w:rsidRDefault="005C4EBE" w:rsidP="005C4EBE">
      <w:pPr>
        <w:rPr>
          <w:rFonts w:ascii="Tw Cen MT" w:hAnsi="Tw Cen MT" w:cs="Segoe UI"/>
          <w:color w:val="7F7F7F" w:themeColor="text1" w:themeTint="80"/>
        </w:rPr>
      </w:pPr>
    </w:p>
    <w:p w:rsidR="005C4EBE" w:rsidRPr="00A9019E" w:rsidRDefault="005C4EBE" w:rsidP="005C4EBE">
      <w:pPr>
        <w:pStyle w:val="ListParagraph"/>
        <w:numPr>
          <w:ilvl w:val="0"/>
          <w:numId w:val="4"/>
        </w:numPr>
        <w:spacing w:after="160" w:line="259" w:lineRule="auto"/>
        <w:contextualSpacing/>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Which technology/software do you use to manage or roster your workforce?</w:t>
      </w:r>
    </w:p>
    <w:tbl>
      <w:tblPr>
        <w:tblStyle w:val="TableGrid"/>
        <w:tblW w:w="8364" w:type="dxa"/>
        <w:jc w:val="center"/>
        <w:tblLook w:val="04A0"/>
      </w:tblPr>
      <w:tblGrid>
        <w:gridCol w:w="4111"/>
        <w:gridCol w:w="4253"/>
      </w:tblGrid>
      <w:tr w:rsidR="005C4EBE" w:rsidRPr="00A9019E" w:rsidTr="00666DCA">
        <w:trPr>
          <w:jc w:val="center"/>
        </w:trPr>
        <w:tc>
          <w:tcPr>
            <w:tcW w:w="4111" w:type="dxa"/>
            <w:vAlign w:val="center"/>
          </w:tcPr>
          <w:p w:rsidR="005C4EBE" w:rsidRPr="00A9019E" w:rsidRDefault="005C4EBE" w:rsidP="00666DCA">
            <w:pPr>
              <w:jc w:val="cente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Data</w:t>
            </w:r>
          </w:p>
        </w:tc>
        <w:tc>
          <w:tcPr>
            <w:tcW w:w="4253" w:type="dxa"/>
            <w:vAlign w:val="center"/>
          </w:tcPr>
          <w:p w:rsidR="005C4EBE" w:rsidRPr="00A9019E" w:rsidRDefault="005C4EBE" w:rsidP="00666DCA">
            <w:pPr>
              <w:jc w:val="cente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Technology/software package</w:t>
            </w:r>
          </w:p>
        </w:tc>
      </w:tr>
      <w:tr w:rsidR="005C4EBE" w:rsidRPr="00A9019E" w:rsidTr="00666DCA">
        <w:trPr>
          <w:jc w:val="center"/>
        </w:trPr>
        <w:tc>
          <w:tcPr>
            <w:tcW w:w="4111"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Nurses</w:t>
            </w:r>
          </w:p>
        </w:tc>
        <w:tc>
          <w:tcPr>
            <w:tcW w:w="4253" w:type="dxa"/>
          </w:tcPr>
          <w:p w:rsidR="005C4EBE" w:rsidRPr="008F298D" w:rsidRDefault="005C4EBE" w:rsidP="00666DCA">
            <w:pPr>
              <w:rPr>
                <w:rFonts w:ascii="Tw Cen MT" w:hAnsi="Tw Cen MT" w:cs="Segoe UI"/>
                <w:color w:val="FF0000"/>
                <w:sz w:val="24"/>
                <w:szCs w:val="24"/>
              </w:rPr>
            </w:pPr>
            <w:r w:rsidRPr="008F298D">
              <w:rPr>
                <w:rFonts w:ascii="Tw Cen MT" w:hAnsi="Tw Cen MT" w:cs="Segoe UI"/>
                <w:color w:val="FF0000"/>
                <w:sz w:val="24"/>
                <w:szCs w:val="24"/>
              </w:rPr>
              <w:t>SMART E-</w:t>
            </w:r>
            <w:proofErr w:type="spellStart"/>
            <w:r w:rsidRPr="008F298D">
              <w:rPr>
                <w:rFonts w:ascii="Tw Cen MT" w:hAnsi="Tw Cen MT" w:cs="Segoe UI"/>
                <w:color w:val="FF0000"/>
                <w:sz w:val="24"/>
                <w:szCs w:val="24"/>
              </w:rPr>
              <w:t>Rostering</w:t>
            </w:r>
            <w:proofErr w:type="spellEnd"/>
            <w:r w:rsidRPr="008F298D">
              <w:rPr>
                <w:rFonts w:ascii="Tw Cen MT" w:hAnsi="Tw Cen MT" w:cs="Segoe UI"/>
                <w:color w:val="FF0000"/>
                <w:sz w:val="24"/>
                <w:szCs w:val="24"/>
              </w:rPr>
              <w:t xml:space="preserve"> </w:t>
            </w:r>
          </w:p>
        </w:tc>
      </w:tr>
      <w:tr w:rsidR="005C4EBE" w:rsidRPr="00A9019E" w:rsidTr="00666DCA">
        <w:trPr>
          <w:jc w:val="center"/>
        </w:trPr>
        <w:tc>
          <w:tcPr>
            <w:tcW w:w="4111"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Medics</w:t>
            </w:r>
          </w:p>
        </w:tc>
        <w:tc>
          <w:tcPr>
            <w:tcW w:w="4253" w:type="dxa"/>
          </w:tcPr>
          <w:p w:rsidR="005C4EBE" w:rsidRPr="008F298D" w:rsidRDefault="005C4EBE" w:rsidP="00666DCA">
            <w:pPr>
              <w:rPr>
                <w:rFonts w:ascii="Tw Cen MT" w:hAnsi="Tw Cen MT" w:cs="Segoe UI"/>
                <w:color w:val="FF0000"/>
                <w:sz w:val="24"/>
                <w:szCs w:val="24"/>
              </w:rPr>
            </w:pPr>
            <w:proofErr w:type="spellStart"/>
            <w:r w:rsidRPr="008F298D">
              <w:rPr>
                <w:rFonts w:ascii="Tw Cen MT" w:hAnsi="Tw Cen MT" w:cs="Segoe UI"/>
                <w:color w:val="FF0000"/>
                <w:sz w:val="24"/>
                <w:szCs w:val="24"/>
              </w:rPr>
              <w:t>Zircadian</w:t>
            </w:r>
            <w:proofErr w:type="spellEnd"/>
          </w:p>
        </w:tc>
      </w:tr>
      <w:tr w:rsidR="005C4EBE" w:rsidRPr="00A9019E" w:rsidTr="00666DCA">
        <w:trPr>
          <w:jc w:val="center"/>
        </w:trPr>
        <w:tc>
          <w:tcPr>
            <w:tcW w:w="4111"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Other staff groups</w:t>
            </w:r>
          </w:p>
        </w:tc>
        <w:tc>
          <w:tcPr>
            <w:tcW w:w="4253" w:type="dxa"/>
          </w:tcPr>
          <w:p w:rsidR="005C4EBE" w:rsidRPr="008F298D" w:rsidRDefault="005C4EBE" w:rsidP="00666DCA">
            <w:pPr>
              <w:rPr>
                <w:rFonts w:ascii="Tw Cen MT" w:hAnsi="Tw Cen MT" w:cs="Segoe UI"/>
                <w:color w:val="FF0000"/>
                <w:sz w:val="24"/>
                <w:szCs w:val="24"/>
              </w:rPr>
            </w:pPr>
            <w:r w:rsidRPr="008F298D">
              <w:rPr>
                <w:rFonts w:ascii="Tw Cen MT" w:hAnsi="Tw Cen MT" w:cs="Segoe UI"/>
                <w:color w:val="FF0000"/>
                <w:sz w:val="24"/>
                <w:szCs w:val="24"/>
              </w:rPr>
              <w:t>None</w:t>
            </w:r>
          </w:p>
        </w:tc>
      </w:tr>
      <w:tr w:rsidR="005C4EBE" w:rsidRPr="00A9019E" w:rsidTr="00666DCA">
        <w:trPr>
          <w:jc w:val="center"/>
        </w:trPr>
        <w:tc>
          <w:tcPr>
            <w:tcW w:w="4111"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Bank/agency nurses</w:t>
            </w:r>
          </w:p>
        </w:tc>
        <w:tc>
          <w:tcPr>
            <w:tcW w:w="4253" w:type="dxa"/>
          </w:tcPr>
          <w:p w:rsidR="005C4EBE" w:rsidRPr="008F298D" w:rsidRDefault="005C4EBE" w:rsidP="00666DCA">
            <w:pPr>
              <w:rPr>
                <w:rFonts w:ascii="Tw Cen MT" w:hAnsi="Tw Cen MT" w:cs="Segoe UI"/>
                <w:color w:val="FF0000"/>
                <w:sz w:val="24"/>
                <w:szCs w:val="24"/>
              </w:rPr>
            </w:pPr>
            <w:r w:rsidRPr="008F298D">
              <w:rPr>
                <w:rFonts w:ascii="Tw Cen MT" w:hAnsi="Tw Cen MT" w:cs="Segoe UI"/>
                <w:color w:val="FF0000"/>
                <w:sz w:val="24"/>
                <w:szCs w:val="24"/>
              </w:rPr>
              <w:t>SMART E-</w:t>
            </w:r>
            <w:proofErr w:type="spellStart"/>
            <w:r w:rsidRPr="008F298D">
              <w:rPr>
                <w:rFonts w:ascii="Tw Cen MT" w:hAnsi="Tw Cen MT" w:cs="Segoe UI"/>
                <w:color w:val="FF0000"/>
                <w:sz w:val="24"/>
                <w:szCs w:val="24"/>
              </w:rPr>
              <w:t>Rostering</w:t>
            </w:r>
            <w:proofErr w:type="spellEnd"/>
          </w:p>
        </w:tc>
      </w:tr>
      <w:tr w:rsidR="005C4EBE" w:rsidRPr="00A9019E" w:rsidTr="00666DCA">
        <w:trPr>
          <w:jc w:val="center"/>
        </w:trPr>
        <w:tc>
          <w:tcPr>
            <w:tcW w:w="4111"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Bank/agency medics</w:t>
            </w:r>
          </w:p>
        </w:tc>
        <w:tc>
          <w:tcPr>
            <w:tcW w:w="4253" w:type="dxa"/>
          </w:tcPr>
          <w:p w:rsidR="005C4EBE" w:rsidRPr="008F298D" w:rsidRDefault="005C4EBE" w:rsidP="00666DCA">
            <w:pPr>
              <w:rPr>
                <w:rFonts w:ascii="Tw Cen MT" w:hAnsi="Tw Cen MT" w:cs="Segoe UI"/>
                <w:color w:val="FF0000"/>
                <w:sz w:val="24"/>
                <w:szCs w:val="24"/>
              </w:rPr>
            </w:pPr>
            <w:r w:rsidRPr="008F298D">
              <w:rPr>
                <w:rFonts w:ascii="Tw Cen MT" w:hAnsi="Tw Cen MT" w:cs="Segoe UI"/>
                <w:color w:val="FF0000"/>
                <w:sz w:val="24"/>
                <w:szCs w:val="24"/>
              </w:rPr>
              <w:t>N/A</w:t>
            </w:r>
          </w:p>
        </w:tc>
      </w:tr>
    </w:tbl>
    <w:p w:rsidR="005C4EBE" w:rsidRPr="00A9019E" w:rsidRDefault="005C4EBE" w:rsidP="005C4EBE">
      <w:pPr>
        <w:rPr>
          <w:rFonts w:ascii="Tw Cen MT" w:hAnsi="Tw Cen MT" w:cs="Segoe UI"/>
          <w:b/>
          <w:color w:val="7F7F7F" w:themeColor="text1" w:themeTint="80"/>
        </w:rPr>
      </w:pPr>
    </w:p>
    <w:p w:rsidR="005C4EBE" w:rsidRPr="00A9019E" w:rsidRDefault="005C4EBE" w:rsidP="005C4EBE">
      <w:pPr>
        <w:pStyle w:val="ListParagraph"/>
        <w:numPr>
          <w:ilvl w:val="0"/>
          <w:numId w:val="4"/>
        </w:numPr>
        <w:spacing w:after="160" w:line="259" w:lineRule="auto"/>
        <w:contextualSpacing/>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Do you manage your internal bank in house? If so, please advise the staff allocated to manage the bank in WTE (Whole Time Equivalent):</w:t>
      </w:r>
    </w:p>
    <w:tbl>
      <w:tblPr>
        <w:tblStyle w:val="TableGrid"/>
        <w:tblW w:w="7650" w:type="dxa"/>
        <w:jc w:val="center"/>
        <w:tblLook w:val="04A0"/>
      </w:tblPr>
      <w:tblGrid>
        <w:gridCol w:w="3397"/>
        <w:gridCol w:w="4253"/>
      </w:tblGrid>
      <w:tr w:rsidR="005C4EBE" w:rsidRPr="00A9019E" w:rsidTr="00666DCA">
        <w:trPr>
          <w:jc w:val="center"/>
        </w:trPr>
        <w:tc>
          <w:tcPr>
            <w:tcW w:w="3397" w:type="dxa"/>
            <w:vAlign w:val="center"/>
          </w:tcPr>
          <w:p w:rsidR="005C4EBE" w:rsidRPr="00A9019E" w:rsidRDefault="005C4EBE" w:rsidP="00666DCA">
            <w:pPr>
              <w:jc w:val="cente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Data</w:t>
            </w:r>
          </w:p>
        </w:tc>
        <w:tc>
          <w:tcPr>
            <w:tcW w:w="4253" w:type="dxa"/>
            <w:vAlign w:val="center"/>
          </w:tcPr>
          <w:p w:rsidR="005C4EBE" w:rsidRPr="00A9019E" w:rsidRDefault="005C4EBE" w:rsidP="00666DCA">
            <w:pPr>
              <w:jc w:val="cente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 xml:space="preserve">Total FTE/bank management </w:t>
            </w:r>
          </w:p>
        </w:tc>
      </w:tr>
      <w:tr w:rsidR="005C4EBE" w:rsidRPr="00A9019E" w:rsidTr="00666DCA">
        <w:trPr>
          <w:jc w:val="center"/>
        </w:trPr>
        <w:tc>
          <w:tcPr>
            <w:tcW w:w="3397"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Nurses</w:t>
            </w:r>
          </w:p>
        </w:tc>
        <w:tc>
          <w:tcPr>
            <w:tcW w:w="4253" w:type="dxa"/>
          </w:tcPr>
          <w:p w:rsidR="005C4EBE" w:rsidRPr="008F298D" w:rsidRDefault="005C4EBE" w:rsidP="00666DCA">
            <w:pPr>
              <w:rPr>
                <w:rFonts w:ascii="Tw Cen MT" w:hAnsi="Tw Cen MT" w:cs="Segoe UI"/>
                <w:color w:val="FF0000"/>
                <w:sz w:val="24"/>
                <w:szCs w:val="24"/>
              </w:rPr>
            </w:pPr>
            <w:r w:rsidRPr="008F298D">
              <w:rPr>
                <w:rFonts w:ascii="Tw Cen MT" w:hAnsi="Tw Cen MT" w:cs="Segoe UI"/>
                <w:color w:val="FF0000"/>
                <w:sz w:val="24"/>
                <w:szCs w:val="24"/>
              </w:rPr>
              <w:t>Yes – 3 FTE</w:t>
            </w:r>
          </w:p>
        </w:tc>
      </w:tr>
      <w:tr w:rsidR="005C4EBE" w:rsidRPr="00A9019E" w:rsidTr="00666DCA">
        <w:trPr>
          <w:jc w:val="center"/>
        </w:trPr>
        <w:tc>
          <w:tcPr>
            <w:tcW w:w="3397"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Medics</w:t>
            </w:r>
          </w:p>
        </w:tc>
        <w:tc>
          <w:tcPr>
            <w:tcW w:w="4253" w:type="dxa"/>
          </w:tcPr>
          <w:p w:rsidR="005C4EBE" w:rsidRPr="008F298D" w:rsidRDefault="005C4EBE" w:rsidP="00666DCA">
            <w:pPr>
              <w:rPr>
                <w:rFonts w:ascii="Tw Cen MT" w:hAnsi="Tw Cen MT" w:cs="Segoe UI"/>
                <w:color w:val="FF0000"/>
                <w:sz w:val="24"/>
                <w:szCs w:val="24"/>
              </w:rPr>
            </w:pPr>
            <w:r w:rsidRPr="008F298D">
              <w:rPr>
                <w:rFonts w:ascii="Tw Cen MT" w:hAnsi="Tw Cen MT" w:cs="Segoe UI"/>
                <w:color w:val="FF0000"/>
                <w:sz w:val="24"/>
                <w:szCs w:val="24"/>
              </w:rPr>
              <w:t>No</w:t>
            </w:r>
          </w:p>
        </w:tc>
      </w:tr>
      <w:tr w:rsidR="005C4EBE" w:rsidRPr="00A9019E" w:rsidTr="00666DCA">
        <w:trPr>
          <w:jc w:val="center"/>
        </w:trPr>
        <w:tc>
          <w:tcPr>
            <w:tcW w:w="3397"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Other staff groups</w:t>
            </w:r>
          </w:p>
        </w:tc>
        <w:tc>
          <w:tcPr>
            <w:tcW w:w="4253" w:type="dxa"/>
          </w:tcPr>
          <w:p w:rsidR="005C4EBE" w:rsidRPr="008F298D" w:rsidRDefault="005C4EBE" w:rsidP="00666DCA">
            <w:pPr>
              <w:rPr>
                <w:rFonts w:ascii="Tw Cen MT" w:hAnsi="Tw Cen MT" w:cs="Segoe UI"/>
                <w:color w:val="FF0000"/>
                <w:sz w:val="24"/>
                <w:szCs w:val="24"/>
              </w:rPr>
            </w:pPr>
            <w:r w:rsidRPr="008F298D">
              <w:rPr>
                <w:rFonts w:ascii="Tw Cen MT" w:hAnsi="Tw Cen MT" w:cs="Segoe UI"/>
                <w:color w:val="FF0000"/>
                <w:sz w:val="24"/>
                <w:szCs w:val="24"/>
              </w:rPr>
              <w:t>No</w:t>
            </w:r>
          </w:p>
        </w:tc>
      </w:tr>
    </w:tbl>
    <w:p w:rsidR="005C4EBE" w:rsidRPr="00A9019E" w:rsidRDefault="005C4EBE" w:rsidP="005C4EBE">
      <w:pPr>
        <w:rPr>
          <w:rFonts w:ascii="Tw Cen MT" w:hAnsi="Tw Cen MT" w:cs="Segoe UI"/>
          <w:color w:val="7F7F7F" w:themeColor="text1" w:themeTint="80"/>
        </w:rPr>
      </w:pPr>
    </w:p>
    <w:p w:rsidR="005C4EBE" w:rsidRPr="00A9019E" w:rsidRDefault="005C4EBE" w:rsidP="005C4EBE">
      <w:pPr>
        <w:pStyle w:val="ListParagraph"/>
        <w:numPr>
          <w:ilvl w:val="0"/>
          <w:numId w:val="4"/>
        </w:numPr>
        <w:spacing w:after="160" w:line="259" w:lineRule="auto"/>
        <w:contextualSpacing/>
        <w:rPr>
          <w:rFonts w:ascii="Tw Cen MT" w:hAnsi="Tw Cen MT" w:cs="Segoe UI"/>
          <w:color w:val="7F7F7F" w:themeColor="text1" w:themeTint="80"/>
          <w:sz w:val="24"/>
          <w:szCs w:val="24"/>
        </w:rPr>
      </w:pPr>
      <w:r w:rsidRPr="00A9019E">
        <w:rPr>
          <w:rFonts w:ascii="Tw Cen MT" w:hAnsi="Tw Cen MT"/>
          <w:color w:val="7F7F7F" w:themeColor="text1" w:themeTint="80"/>
          <w:sz w:val="24"/>
          <w:szCs w:val="24"/>
        </w:rPr>
        <w:t>Please advise the value of over-payments</w:t>
      </w:r>
      <w:r>
        <w:rPr>
          <w:rFonts w:ascii="Tw Cen MT" w:hAnsi="Tw Cen MT"/>
          <w:color w:val="7F7F7F" w:themeColor="text1" w:themeTint="80"/>
          <w:sz w:val="24"/>
          <w:szCs w:val="24"/>
        </w:rPr>
        <w:t xml:space="preserve"> made in error</w:t>
      </w:r>
      <w:r w:rsidRPr="00A9019E">
        <w:rPr>
          <w:rFonts w:ascii="Tw Cen MT" w:hAnsi="Tw Cen MT"/>
          <w:color w:val="7F7F7F" w:themeColor="text1" w:themeTint="80"/>
          <w:sz w:val="24"/>
          <w:szCs w:val="24"/>
        </w:rPr>
        <w:t xml:space="preserve"> for the financial year 2013 – 2014:</w:t>
      </w:r>
    </w:p>
    <w:tbl>
      <w:tblPr>
        <w:tblStyle w:val="TableGrid"/>
        <w:tblW w:w="7650" w:type="dxa"/>
        <w:jc w:val="center"/>
        <w:tblLook w:val="04A0"/>
      </w:tblPr>
      <w:tblGrid>
        <w:gridCol w:w="3397"/>
        <w:gridCol w:w="4253"/>
      </w:tblGrid>
      <w:tr w:rsidR="005C4EBE" w:rsidRPr="00A9019E" w:rsidTr="00666DCA">
        <w:trPr>
          <w:jc w:val="center"/>
        </w:trPr>
        <w:tc>
          <w:tcPr>
            <w:tcW w:w="3397" w:type="dxa"/>
            <w:vAlign w:val="center"/>
          </w:tcPr>
          <w:p w:rsidR="005C4EBE" w:rsidRPr="00A9019E" w:rsidRDefault="005C4EBE" w:rsidP="00666DCA">
            <w:pPr>
              <w:jc w:val="cente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Data</w:t>
            </w:r>
          </w:p>
        </w:tc>
        <w:tc>
          <w:tcPr>
            <w:tcW w:w="4253" w:type="dxa"/>
            <w:vAlign w:val="center"/>
          </w:tcPr>
          <w:p w:rsidR="005C4EBE" w:rsidRPr="00A9019E" w:rsidRDefault="005C4EBE" w:rsidP="00666DCA">
            <w:pPr>
              <w:jc w:val="cente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 xml:space="preserve">Total overpayments £ </w:t>
            </w:r>
          </w:p>
        </w:tc>
      </w:tr>
      <w:tr w:rsidR="005C4EBE" w:rsidRPr="00A9019E" w:rsidTr="00666DCA">
        <w:trPr>
          <w:jc w:val="center"/>
        </w:trPr>
        <w:tc>
          <w:tcPr>
            <w:tcW w:w="3397"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Substantive Nurses</w:t>
            </w:r>
          </w:p>
        </w:tc>
        <w:tc>
          <w:tcPr>
            <w:tcW w:w="4253" w:type="dxa"/>
          </w:tcPr>
          <w:p w:rsidR="005C4EBE" w:rsidRPr="008F298D" w:rsidRDefault="005C4EBE" w:rsidP="00666DCA">
            <w:pPr>
              <w:rPr>
                <w:rFonts w:ascii="Tw Cen MT" w:hAnsi="Tw Cen MT" w:cs="Segoe UI"/>
                <w:color w:val="FF0000"/>
                <w:sz w:val="24"/>
                <w:szCs w:val="24"/>
              </w:rPr>
            </w:pPr>
            <w:r w:rsidRPr="008F298D">
              <w:rPr>
                <w:rFonts w:ascii="Tw Cen MT" w:hAnsi="Tw Cen MT" w:cs="Segoe UI"/>
                <w:color w:val="FF0000"/>
                <w:sz w:val="24"/>
                <w:szCs w:val="24"/>
              </w:rPr>
              <w:t>£5,962.22</w:t>
            </w:r>
          </w:p>
        </w:tc>
      </w:tr>
      <w:tr w:rsidR="005C4EBE" w:rsidRPr="00A9019E" w:rsidTr="00666DCA">
        <w:trPr>
          <w:jc w:val="center"/>
        </w:trPr>
        <w:tc>
          <w:tcPr>
            <w:tcW w:w="3397"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Substantive Medics</w:t>
            </w:r>
          </w:p>
        </w:tc>
        <w:tc>
          <w:tcPr>
            <w:tcW w:w="4253" w:type="dxa"/>
          </w:tcPr>
          <w:p w:rsidR="005C4EBE" w:rsidRPr="008F298D" w:rsidRDefault="005C4EBE" w:rsidP="00666DCA">
            <w:pPr>
              <w:rPr>
                <w:rFonts w:ascii="Tw Cen MT" w:hAnsi="Tw Cen MT" w:cs="Segoe UI"/>
                <w:color w:val="FF0000"/>
                <w:sz w:val="24"/>
                <w:szCs w:val="24"/>
              </w:rPr>
            </w:pPr>
            <w:r w:rsidRPr="008F298D">
              <w:rPr>
                <w:rFonts w:ascii="Tw Cen MT" w:hAnsi="Tw Cen MT" w:cs="Segoe UI"/>
                <w:color w:val="FF0000"/>
                <w:sz w:val="24"/>
                <w:szCs w:val="24"/>
              </w:rPr>
              <w:t>£3,797.06</w:t>
            </w:r>
          </w:p>
        </w:tc>
      </w:tr>
      <w:tr w:rsidR="005C4EBE" w:rsidRPr="00A9019E" w:rsidTr="00666DCA">
        <w:trPr>
          <w:jc w:val="center"/>
        </w:trPr>
        <w:tc>
          <w:tcPr>
            <w:tcW w:w="3397"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Bank/Agency Nurses</w:t>
            </w:r>
          </w:p>
        </w:tc>
        <w:tc>
          <w:tcPr>
            <w:tcW w:w="4253" w:type="dxa"/>
          </w:tcPr>
          <w:p w:rsidR="005C4EBE" w:rsidRPr="008F298D" w:rsidRDefault="005C4EBE" w:rsidP="00666DCA">
            <w:pPr>
              <w:rPr>
                <w:rFonts w:ascii="Tw Cen MT" w:hAnsi="Tw Cen MT" w:cs="Segoe UI"/>
                <w:color w:val="FF0000"/>
                <w:sz w:val="24"/>
                <w:szCs w:val="24"/>
              </w:rPr>
            </w:pPr>
            <w:r w:rsidRPr="008F298D">
              <w:rPr>
                <w:rFonts w:ascii="Tw Cen MT" w:hAnsi="Tw Cen MT" w:cs="Segoe UI"/>
                <w:color w:val="FF0000"/>
                <w:sz w:val="24"/>
                <w:szCs w:val="24"/>
              </w:rPr>
              <w:t>£2,477.95</w:t>
            </w:r>
          </w:p>
        </w:tc>
      </w:tr>
      <w:tr w:rsidR="005C4EBE" w:rsidRPr="00A9019E" w:rsidTr="00666DCA">
        <w:trPr>
          <w:jc w:val="center"/>
        </w:trPr>
        <w:tc>
          <w:tcPr>
            <w:tcW w:w="3397"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Bank/agency medics</w:t>
            </w:r>
          </w:p>
        </w:tc>
        <w:tc>
          <w:tcPr>
            <w:tcW w:w="4253" w:type="dxa"/>
          </w:tcPr>
          <w:p w:rsidR="005C4EBE" w:rsidRPr="008F298D" w:rsidRDefault="005C4EBE" w:rsidP="00666DCA">
            <w:pPr>
              <w:rPr>
                <w:rFonts w:ascii="Tw Cen MT" w:hAnsi="Tw Cen MT" w:cs="Segoe UI"/>
                <w:color w:val="FF0000"/>
                <w:sz w:val="24"/>
                <w:szCs w:val="24"/>
              </w:rPr>
            </w:pPr>
            <w:r w:rsidRPr="008F298D">
              <w:rPr>
                <w:rFonts w:ascii="Tw Cen MT" w:hAnsi="Tw Cen MT" w:cs="Segoe UI"/>
                <w:color w:val="FF0000"/>
                <w:sz w:val="24"/>
                <w:szCs w:val="24"/>
              </w:rPr>
              <w:t>None recorded</w:t>
            </w:r>
          </w:p>
        </w:tc>
      </w:tr>
    </w:tbl>
    <w:p w:rsidR="005C4EBE" w:rsidRPr="00A9019E" w:rsidRDefault="005C4EBE" w:rsidP="005C4EBE">
      <w:pPr>
        <w:rPr>
          <w:rFonts w:ascii="Tw Cen MT" w:hAnsi="Tw Cen MT" w:cs="Segoe UI"/>
          <w:color w:val="7F7F7F" w:themeColor="text1" w:themeTint="80"/>
        </w:rPr>
      </w:pPr>
    </w:p>
    <w:p w:rsidR="005C4EBE" w:rsidRPr="00A9019E" w:rsidRDefault="005C4EBE" w:rsidP="005C4EBE">
      <w:pPr>
        <w:pStyle w:val="ListParagraph"/>
        <w:numPr>
          <w:ilvl w:val="0"/>
          <w:numId w:val="4"/>
        </w:numPr>
        <w:spacing w:after="160" w:line="259" w:lineRule="auto"/>
        <w:contextualSpacing/>
        <w:rPr>
          <w:rFonts w:ascii="Tw Cen MT" w:hAnsi="Tw Cen MT"/>
          <w:color w:val="7F7F7F" w:themeColor="text1" w:themeTint="80"/>
          <w:sz w:val="24"/>
          <w:szCs w:val="24"/>
        </w:rPr>
      </w:pPr>
      <w:r w:rsidRPr="00A9019E">
        <w:rPr>
          <w:rFonts w:ascii="Tw Cen MT" w:hAnsi="Tw Cen MT" w:cs="Segoe UI"/>
          <w:color w:val="7F7F7F" w:themeColor="text1" w:themeTint="80"/>
          <w:sz w:val="24"/>
          <w:szCs w:val="24"/>
        </w:rPr>
        <w:t>Please advise the number of risks recorded on your risk register relating to staffing levels</w:t>
      </w:r>
      <w:r>
        <w:rPr>
          <w:rFonts w:ascii="Tw Cen MT" w:hAnsi="Tw Cen MT" w:cs="Segoe UI"/>
          <w:color w:val="7F7F7F" w:themeColor="text1" w:themeTint="80"/>
          <w:sz w:val="24"/>
          <w:szCs w:val="24"/>
        </w:rPr>
        <w:t xml:space="preserve"> over each of the following financial years</w:t>
      </w:r>
      <w:r w:rsidRPr="00A9019E">
        <w:rPr>
          <w:rFonts w:ascii="Tw Cen MT" w:hAnsi="Tw Cen MT" w:cs="Segoe UI"/>
          <w:color w:val="7F7F7F" w:themeColor="text1" w:themeTint="80"/>
          <w:sz w:val="24"/>
          <w:szCs w:val="24"/>
        </w:rPr>
        <w:t>:</w:t>
      </w:r>
    </w:p>
    <w:tbl>
      <w:tblPr>
        <w:tblStyle w:val="TableGrid"/>
        <w:tblW w:w="7792" w:type="dxa"/>
        <w:jc w:val="center"/>
        <w:tblLook w:val="04A0"/>
      </w:tblPr>
      <w:tblGrid>
        <w:gridCol w:w="3397"/>
        <w:gridCol w:w="1418"/>
        <w:gridCol w:w="1559"/>
        <w:gridCol w:w="1418"/>
      </w:tblGrid>
      <w:tr w:rsidR="005C4EBE" w:rsidRPr="00A9019E" w:rsidTr="00666DCA">
        <w:trPr>
          <w:jc w:val="center"/>
        </w:trPr>
        <w:tc>
          <w:tcPr>
            <w:tcW w:w="3397" w:type="dxa"/>
            <w:vAlign w:val="center"/>
          </w:tcPr>
          <w:p w:rsidR="005C4EBE" w:rsidRPr="00A9019E" w:rsidRDefault="005C4EBE" w:rsidP="00666DCA">
            <w:pPr>
              <w:jc w:val="cente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Data</w:t>
            </w:r>
          </w:p>
        </w:tc>
        <w:tc>
          <w:tcPr>
            <w:tcW w:w="1418" w:type="dxa"/>
            <w:vAlign w:val="center"/>
          </w:tcPr>
          <w:p w:rsidR="005C4EBE" w:rsidRPr="00A9019E" w:rsidRDefault="005C4EBE" w:rsidP="00666DCA">
            <w:pPr>
              <w:jc w:val="cente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2011-12</w:t>
            </w:r>
          </w:p>
        </w:tc>
        <w:tc>
          <w:tcPr>
            <w:tcW w:w="1559" w:type="dxa"/>
            <w:vAlign w:val="center"/>
          </w:tcPr>
          <w:p w:rsidR="005C4EBE" w:rsidRPr="00A9019E" w:rsidRDefault="005C4EBE" w:rsidP="00666DCA">
            <w:pPr>
              <w:jc w:val="cente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2012-13</w:t>
            </w:r>
          </w:p>
        </w:tc>
        <w:tc>
          <w:tcPr>
            <w:tcW w:w="1418" w:type="dxa"/>
            <w:vAlign w:val="center"/>
          </w:tcPr>
          <w:p w:rsidR="005C4EBE" w:rsidRPr="00A9019E" w:rsidRDefault="005C4EBE" w:rsidP="00666DCA">
            <w:pPr>
              <w:jc w:val="cente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2013-14</w:t>
            </w:r>
          </w:p>
        </w:tc>
      </w:tr>
      <w:tr w:rsidR="005C4EBE" w:rsidRPr="00A9019E" w:rsidTr="00666DCA">
        <w:trPr>
          <w:jc w:val="center"/>
        </w:trPr>
        <w:tc>
          <w:tcPr>
            <w:tcW w:w="3397"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Nurses all grades</w:t>
            </w:r>
          </w:p>
        </w:tc>
        <w:tc>
          <w:tcPr>
            <w:tcW w:w="1418" w:type="dxa"/>
          </w:tcPr>
          <w:p w:rsidR="005C4EBE" w:rsidRPr="008F298D" w:rsidRDefault="005C4EBE" w:rsidP="00666DCA">
            <w:pPr>
              <w:jc w:val="center"/>
              <w:rPr>
                <w:rFonts w:ascii="Tw Cen MT" w:hAnsi="Tw Cen MT" w:cs="Segoe UI"/>
                <w:color w:val="FF0000"/>
                <w:sz w:val="24"/>
                <w:szCs w:val="24"/>
              </w:rPr>
            </w:pPr>
            <w:r w:rsidRPr="008F298D">
              <w:rPr>
                <w:rFonts w:ascii="Tw Cen MT" w:hAnsi="Tw Cen MT" w:cs="Segoe UI"/>
                <w:color w:val="FF0000"/>
                <w:sz w:val="24"/>
                <w:szCs w:val="24"/>
              </w:rPr>
              <w:t>0</w:t>
            </w:r>
          </w:p>
        </w:tc>
        <w:tc>
          <w:tcPr>
            <w:tcW w:w="1559" w:type="dxa"/>
          </w:tcPr>
          <w:p w:rsidR="005C4EBE" w:rsidRPr="008F298D" w:rsidRDefault="005C4EBE" w:rsidP="00666DCA">
            <w:pPr>
              <w:jc w:val="center"/>
              <w:rPr>
                <w:rFonts w:ascii="Tw Cen MT" w:hAnsi="Tw Cen MT" w:cs="Segoe UI"/>
                <w:color w:val="FF0000"/>
                <w:sz w:val="24"/>
                <w:szCs w:val="24"/>
              </w:rPr>
            </w:pPr>
            <w:r w:rsidRPr="008F298D">
              <w:rPr>
                <w:rFonts w:ascii="Tw Cen MT" w:hAnsi="Tw Cen MT" w:cs="Segoe UI"/>
                <w:color w:val="FF0000"/>
                <w:sz w:val="24"/>
                <w:szCs w:val="24"/>
              </w:rPr>
              <w:t>2</w:t>
            </w:r>
          </w:p>
        </w:tc>
        <w:tc>
          <w:tcPr>
            <w:tcW w:w="1418" w:type="dxa"/>
          </w:tcPr>
          <w:p w:rsidR="005C4EBE" w:rsidRPr="008F298D" w:rsidRDefault="005C4EBE" w:rsidP="00666DCA">
            <w:pPr>
              <w:jc w:val="center"/>
              <w:rPr>
                <w:rFonts w:ascii="Tw Cen MT" w:hAnsi="Tw Cen MT" w:cs="Segoe UI"/>
                <w:color w:val="FF0000"/>
                <w:sz w:val="24"/>
                <w:szCs w:val="24"/>
              </w:rPr>
            </w:pPr>
            <w:r w:rsidRPr="008F298D">
              <w:rPr>
                <w:rFonts w:ascii="Tw Cen MT" w:hAnsi="Tw Cen MT" w:cs="Segoe UI"/>
                <w:color w:val="FF0000"/>
                <w:sz w:val="24"/>
                <w:szCs w:val="24"/>
              </w:rPr>
              <w:t>1</w:t>
            </w:r>
          </w:p>
        </w:tc>
      </w:tr>
      <w:tr w:rsidR="005C4EBE" w:rsidRPr="00A9019E" w:rsidTr="00666DCA">
        <w:trPr>
          <w:jc w:val="center"/>
        </w:trPr>
        <w:tc>
          <w:tcPr>
            <w:tcW w:w="3397"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Medics all specialties, all grades</w:t>
            </w:r>
          </w:p>
        </w:tc>
        <w:tc>
          <w:tcPr>
            <w:tcW w:w="1418" w:type="dxa"/>
          </w:tcPr>
          <w:p w:rsidR="005C4EBE" w:rsidRPr="008F298D" w:rsidRDefault="005C4EBE" w:rsidP="00666DCA">
            <w:pPr>
              <w:jc w:val="center"/>
              <w:rPr>
                <w:rFonts w:ascii="Tw Cen MT" w:hAnsi="Tw Cen MT" w:cs="Segoe UI"/>
                <w:color w:val="FF0000"/>
                <w:sz w:val="24"/>
                <w:szCs w:val="24"/>
              </w:rPr>
            </w:pPr>
            <w:r w:rsidRPr="008F298D">
              <w:rPr>
                <w:rFonts w:ascii="Tw Cen MT" w:hAnsi="Tw Cen MT" w:cs="Segoe UI"/>
                <w:color w:val="FF0000"/>
                <w:sz w:val="24"/>
                <w:szCs w:val="24"/>
              </w:rPr>
              <w:t>1</w:t>
            </w:r>
          </w:p>
        </w:tc>
        <w:tc>
          <w:tcPr>
            <w:tcW w:w="1559" w:type="dxa"/>
          </w:tcPr>
          <w:p w:rsidR="005C4EBE" w:rsidRPr="008F298D" w:rsidRDefault="005C4EBE" w:rsidP="00666DCA">
            <w:pPr>
              <w:jc w:val="center"/>
              <w:rPr>
                <w:rFonts w:ascii="Tw Cen MT" w:hAnsi="Tw Cen MT" w:cs="Segoe UI"/>
                <w:color w:val="FF0000"/>
                <w:sz w:val="24"/>
                <w:szCs w:val="24"/>
              </w:rPr>
            </w:pPr>
            <w:r w:rsidRPr="008F298D">
              <w:rPr>
                <w:rFonts w:ascii="Tw Cen MT" w:hAnsi="Tw Cen MT" w:cs="Segoe UI"/>
                <w:color w:val="FF0000"/>
                <w:sz w:val="24"/>
                <w:szCs w:val="24"/>
              </w:rPr>
              <w:t>3</w:t>
            </w:r>
          </w:p>
        </w:tc>
        <w:tc>
          <w:tcPr>
            <w:tcW w:w="1418" w:type="dxa"/>
          </w:tcPr>
          <w:p w:rsidR="005C4EBE" w:rsidRPr="008F298D" w:rsidRDefault="005C4EBE" w:rsidP="00666DCA">
            <w:pPr>
              <w:jc w:val="center"/>
              <w:rPr>
                <w:rFonts w:ascii="Tw Cen MT" w:hAnsi="Tw Cen MT" w:cs="Segoe UI"/>
                <w:color w:val="FF0000"/>
                <w:sz w:val="24"/>
                <w:szCs w:val="24"/>
              </w:rPr>
            </w:pPr>
            <w:r w:rsidRPr="008F298D">
              <w:rPr>
                <w:rFonts w:ascii="Tw Cen MT" w:hAnsi="Tw Cen MT" w:cs="Segoe UI"/>
                <w:color w:val="FF0000"/>
                <w:sz w:val="24"/>
                <w:szCs w:val="24"/>
              </w:rPr>
              <w:t>2*</w:t>
            </w:r>
          </w:p>
        </w:tc>
      </w:tr>
    </w:tbl>
    <w:p w:rsidR="005C4EBE" w:rsidRPr="008F298D" w:rsidRDefault="005C4EBE" w:rsidP="005C4EBE">
      <w:pPr>
        <w:pStyle w:val="ListParagraph"/>
        <w:numPr>
          <w:ilvl w:val="0"/>
          <w:numId w:val="5"/>
        </w:numPr>
        <w:spacing w:after="160" w:line="259" w:lineRule="auto"/>
        <w:contextualSpacing/>
        <w:rPr>
          <w:rFonts w:ascii="Tw Cen MT" w:hAnsi="Tw Cen MT"/>
          <w:color w:val="FF0000"/>
          <w:sz w:val="24"/>
          <w:szCs w:val="24"/>
        </w:rPr>
      </w:pPr>
      <w:r w:rsidRPr="005A1A43">
        <w:rPr>
          <w:rFonts w:ascii="Tw Cen MT" w:hAnsi="Tw Cen MT"/>
          <w:color w:val="FF0000"/>
          <w:sz w:val="24"/>
          <w:szCs w:val="24"/>
        </w:rPr>
        <w:t>Several risks have been combined on the corporate risk register to cover multiple departments due to lack of Consultant cover</w:t>
      </w:r>
    </w:p>
    <w:p w:rsidR="005C4EBE" w:rsidRPr="00A9019E" w:rsidRDefault="005C4EBE" w:rsidP="005C4EBE">
      <w:pPr>
        <w:pStyle w:val="ListParagraph"/>
        <w:numPr>
          <w:ilvl w:val="0"/>
          <w:numId w:val="4"/>
        </w:numPr>
        <w:spacing w:after="160" w:line="259" w:lineRule="auto"/>
        <w:contextualSpacing/>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Please advise how much you have spent on recruitment initiatives (excluding advertising on NHS Jobs but including overseas recruitment trips</w:t>
      </w:r>
      <w:r>
        <w:rPr>
          <w:rFonts w:ascii="Tw Cen MT" w:hAnsi="Tw Cen MT" w:cs="Segoe UI"/>
          <w:color w:val="7F7F7F" w:themeColor="text1" w:themeTint="80"/>
          <w:sz w:val="24"/>
          <w:szCs w:val="24"/>
        </w:rPr>
        <w:t xml:space="preserve">, advertising, media </w:t>
      </w:r>
      <w:r>
        <w:rPr>
          <w:rFonts w:ascii="Tw Cen MT" w:hAnsi="Tw Cen MT" w:cs="Segoe UI"/>
          <w:color w:val="7F7F7F" w:themeColor="text1" w:themeTint="80"/>
          <w:sz w:val="24"/>
          <w:szCs w:val="24"/>
        </w:rPr>
        <w:lastRenderedPageBreak/>
        <w:t xml:space="preserve">initiatives including radio and </w:t>
      </w:r>
      <w:proofErr w:type="spellStart"/>
      <w:r>
        <w:rPr>
          <w:rFonts w:ascii="Tw Cen MT" w:hAnsi="Tw Cen MT" w:cs="Segoe UI"/>
          <w:color w:val="7F7F7F" w:themeColor="text1" w:themeTint="80"/>
          <w:sz w:val="24"/>
          <w:szCs w:val="24"/>
        </w:rPr>
        <w:t>tv</w:t>
      </w:r>
      <w:proofErr w:type="spellEnd"/>
      <w:r>
        <w:rPr>
          <w:rFonts w:ascii="Tw Cen MT" w:hAnsi="Tw Cen MT" w:cs="Segoe UI"/>
          <w:color w:val="7F7F7F" w:themeColor="text1" w:themeTint="80"/>
          <w:sz w:val="24"/>
          <w:szCs w:val="24"/>
        </w:rPr>
        <w:t>, job fairs etc</w:t>
      </w:r>
      <w:r w:rsidRPr="00A9019E">
        <w:rPr>
          <w:rFonts w:ascii="Tw Cen MT" w:hAnsi="Tw Cen MT" w:cs="Segoe UI"/>
          <w:color w:val="7F7F7F" w:themeColor="text1" w:themeTint="80"/>
          <w:sz w:val="24"/>
          <w:szCs w:val="24"/>
        </w:rPr>
        <w:t>) for the following staff groups</w:t>
      </w:r>
      <w:r>
        <w:rPr>
          <w:rFonts w:ascii="Tw Cen MT" w:hAnsi="Tw Cen MT" w:cs="Segoe UI"/>
          <w:color w:val="7F7F7F" w:themeColor="text1" w:themeTint="80"/>
          <w:sz w:val="24"/>
          <w:szCs w:val="24"/>
        </w:rPr>
        <w:t xml:space="preserve"> for each of the financial years</w:t>
      </w:r>
      <w:r w:rsidRPr="00A9019E">
        <w:rPr>
          <w:rFonts w:ascii="Tw Cen MT" w:hAnsi="Tw Cen MT" w:cs="Segoe UI"/>
          <w:color w:val="7F7F7F" w:themeColor="text1" w:themeTint="80"/>
          <w:sz w:val="24"/>
          <w:szCs w:val="24"/>
        </w:rPr>
        <w:t>:</w:t>
      </w:r>
    </w:p>
    <w:tbl>
      <w:tblPr>
        <w:tblStyle w:val="TableGrid"/>
        <w:tblW w:w="7792" w:type="dxa"/>
        <w:jc w:val="center"/>
        <w:tblLook w:val="04A0"/>
      </w:tblPr>
      <w:tblGrid>
        <w:gridCol w:w="3397"/>
        <w:gridCol w:w="1418"/>
        <w:gridCol w:w="1559"/>
        <w:gridCol w:w="1418"/>
      </w:tblGrid>
      <w:tr w:rsidR="005C4EBE" w:rsidRPr="00A9019E" w:rsidTr="00666DCA">
        <w:trPr>
          <w:jc w:val="center"/>
        </w:trPr>
        <w:tc>
          <w:tcPr>
            <w:tcW w:w="3397" w:type="dxa"/>
            <w:vAlign w:val="center"/>
          </w:tcPr>
          <w:p w:rsidR="005C4EBE" w:rsidRPr="00A9019E" w:rsidRDefault="005C4EBE" w:rsidP="00666DCA">
            <w:pPr>
              <w:jc w:val="cente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Data</w:t>
            </w:r>
          </w:p>
        </w:tc>
        <w:tc>
          <w:tcPr>
            <w:tcW w:w="1418" w:type="dxa"/>
            <w:vAlign w:val="center"/>
          </w:tcPr>
          <w:p w:rsidR="005C4EBE" w:rsidRPr="00A9019E" w:rsidRDefault="005C4EBE" w:rsidP="00666DCA">
            <w:pPr>
              <w:jc w:val="cente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2011-12</w:t>
            </w:r>
          </w:p>
        </w:tc>
        <w:tc>
          <w:tcPr>
            <w:tcW w:w="1559" w:type="dxa"/>
            <w:vAlign w:val="center"/>
          </w:tcPr>
          <w:p w:rsidR="005C4EBE" w:rsidRPr="00A9019E" w:rsidRDefault="005C4EBE" w:rsidP="00666DCA">
            <w:pPr>
              <w:jc w:val="cente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2012-13</w:t>
            </w:r>
          </w:p>
        </w:tc>
        <w:tc>
          <w:tcPr>
            <w:tcW w:w="1418" w:type="dxa"/>
            <w:vAlign w:val="center"/>
          </w:tcPr>
          <w:p w:rsidR="005C4EBE" w:rsidRPr="00A9019E" w:rsidRDefault="005C4EBE" w:rsidP="00666DCA">
            <w:pPr>
              <w:jc w:val="cente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2013-14</w:t>
            </w:r>
          </w:p>
        </w:tc>
      </w:tr>
      <w:tr w:rsidR="005C4EBE" w:rsidRPr="00A9019E" w:rsidTr="00666DCA">
        <w:trPr>
          <w:jc w:val="center"/>
        </w:trPr>
        <w:tc>
          <w:tcPr>
            <w:tcW w:w="3397"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Nurses all grades</w:t>
            </w:r>
          </w:p>
        </w:tc>
        <w:tc>
          <w:tcPr>
            <w:tcW w:w="1418" w:type="dxa"/>
          </w:tcPr>
          <w:p w:rsidR="005C4EBE" w:rsidRPr="004248CE" w:rsidRDefault="005C4EBE" w:rsidP="00666DCA">
            <w:pPr>
              <w:rPr>
                <w:rFonts w:ascii="Tw Cen MT" w:hAnsi="Tw Cen MT" w:cs="Segoe UI"/>
                <w:color w:val="FF0000"/>
                <w:sz w:val="24"/>
                <w:szCs w:val="24"/>
              </w:rPr>
            </w:pPr>
            <w:r w:rsidRPr="004248CE">
              <w:rPr>
                <w:rFonts w:ascii="Tw Cen MT" w:hAnsi="Tw Cen MT" w:cs="Segoe UI"/>
                <w:color w:val="FF0000"/>
                <w:sz w:val="24"/>
                <w:szCs w:val="24"/>
              </w:rPr>
              <w:t>£2848</w:t>
            </w:r>
          </w:p>
        </w:tc>
        <w:tc>
          <w:tcPr>
            <w:tcW w:w="1559" w:type="dxa"/>
          </w:tcPr>
          <w:p w:rsidR="005C4EBE" w:rsidRPr="004248CE" w:rsidRDefault="005C4EBE" w:rsidP="00666DCA">
            <w:pPr>
              <w:jc w:val="center"/>
              <w:rPr>
                <w:rFonts w:ascii="Tw Cen MT" w:hAnsi="Tw Cen MT" w:cs="Segoe UI"/>
                <w:color w:val="FF0000"/>
                <w:sz w:val="24"/>
                <w:szCs w:val="24"/>
              </w:rPr>
            </w:pPr>
            <w:r w:rsidRPr="004248CE">
              <w:rPr>
                <w:rFonts w:ascii="Tw Cen MT" w:hAnsi="Tw Cen MT" w:cs="Segoe UI"/>
                <w:color w:val="FF0000"/>
                <w:sz w:val="24"/>
                <w:szCs w:val="24"/>
              </w:rPr>
              <w:t>£32,283</w:t>
            </w:r>
          </w:p>
        </w:tc>
        <w:tc>
          <w:tcPr>
            <w:tcW w:w="1418" w:type="dxa"/>
          </w:tcPr>
          <w:p w:rsidR="005C4EBE" w:rsidRPr="004248CE" w:rsidRDefault="005C4EBE" w:rsidP="00666DCA">
            <w:pPr>
              <w:rPr>
                <w:rFonts w:ascii="Tw Cen MT" w:hAnsi="Tw Cen MT" w:cs="Segoe UI"/>
                <w:color w:val="FF0000"/>
                <w:sz w:val="24"/>
                <w:szCs w:val="24"/>
              </w:rPr>
            </w:pPr>
            <w:r w:rsidRPr="004248CE">
              <w:rPr>
                <w:rFonts w:ascii="Tw Cen MT" w:hAnsi="Tw Cen MT" w:cs="Segoe UI"/>
                <w:color w:val="FF0000"/>
                <w:sz w:val="24"/>
                <w:szCs w:val="24"/>
              </w:rPr>
              <w:t>£10,880</w:t>
            </w:r>
          </w:p>
        </w:tc>
      </w:tr>
      <w:tr w:rsidR="005C4EBE" w:rsidRPr="00A9019E" w:rsidTr="00666DCA">
        <w:trPr>
          <w:jc w:val="center"/>
        </w:trPr>
        <w:tc>
          <w:tcPr>
            <w:tcW w:w="3397" w:type="dxa"/>
          </w:tcPr>
          <w:p w:rsidR="005C4EBE" w:rsidRPr="00A9019E" w:rsidRDefault="005C4EBE" w:rsidP="00666DCA">
            <w:pPr>
              <w:rPr>
                <w:rFonts w:ascii="Tw Cen MT" w:hAnsi="Tw Cen MT" w:cs="Segoe UI"/>
                <w:color w:val="7F7F7F" w:themeColor="text1" w:themeTint="80"/>
                <w:sz w:val="24"/>
                <w:szCs w:val="24"/>
              </w:rPr>
            </w:pPr>
            <w:r w:rsidRPr="00A9019E">
              <w:rPr>
                <w:rFonts w:ascii="Tw Cen MT" w:hAnsi="Tw Cen MT" w:cs="Segoe UI"/>
                <w:color w:val="7F7F7F" w:themeColor="text1" w:themeTint="80"/>
                <w:sz w:val="24"/>
                <w:szCs w:val="24"/>
              </w:rPr>
              <w:t>Medics all specialties, all grades</w:t>
            </w:r>
          </w:p>
        </w:tc>
        <w:tc>
          <w:tcPr>
            <w:tcW w:w="1418" w:type="dxa"/>
          </w:tcPr>
          <w:p w:rsidR="005C4EBE" w:rsidRPr="004248CE" w:rsidRDefault="005C4EBE" w:rsidP="00666DCA">
            <w:pPr>
              <w:rPr>
                <w:rFonts w:ascii="Tw Cen MT" w:hAnsi="Tw Cen MT" w:cs="Segoe UI"/>
                <w:color w:val="FF0000"/>
                <w:sz w:val="24"/>
                <w:szCs w:val="24"/>
              </w:rPr>
            </w:pPr>
            <w:r w:rsidRPr="004248CE">
              <w:rPr>
                <w:rFonts w:ascii="Tw Cen MT" w:hAnsi="Tw Cen MT" w:cs="Segoe UI"/>
                <w:color w:val="FF0000"/>
                <w:sz w:val="24"/>
                <w:szCs w:val="24"/>
              </w:rPr>
              <w:t>£4551</w:t>
            </w:r>
          </w:p>
        </w:tc>
        <w:tc>
          <w:tcPr>
            <w:tcW w:w="1559" w:type="dxa"/>
          </w:tcPr>
          <w:p w:rsidR="005C4EBE" w:rsidRPr="004248CE" w:rsidRDefault="005C4EBE" w:rsidP="00666DCA">
            <w:pPr>
              <w:jc w:val="center"/>
              <w:rPr>
                <w:rFonts w:ascii="Tw Cen MT" w:hAnsi="Tw Cen MT" w:cs="Segoe UI"/>
                <w:color w:val="FF0000"/>
                <w:sz w:val="24"/>
                <w:szCs w:val="24"/>
              </w:rPr>
            </w:pPr>
            <w:r w:rsidRPr="004248CE">
              <w:rPr>
                <w:rFonts w:ascii="Tw Cen MT" w:hAnsi="Tw Cen MT" w:cs="Segoe UI"/>
                <w:color w:val="FF0000"/>
                <w:sz w:val="24"/>
                <w:szCs w:val="24"/>
              </w:rPr>
              <w:t>£9833</w:t>
            </w:r>
          </w:p>
        </w:tc>
        <w:tc>
          <w:tcPr>
            <w:tcW w:w="1418" w:type="dxa"/>
          </w:tcPr>
          <w:p w:rsidR="005C4EBE" w:rsidRPr="004248CE" w:rsidRDefault="005C4EBE" w:rsidP="00666DCA">
            <w:pPr>
              <w:rPr>
                <w:rFonts w:ascii="Tw Cen MT" w:hAnsi="Tw Cen MT" w:cs="Segoe UI"/>
                <w:color w:val="FF0000"/>
                <w:sz w:val="24"/>
                <w:szCs w:val="24"/>
              </w:rPr>
            </w:pPr>
            <w:r w:rsidRPr="004248CE">
              <w:rPr>
                <w:rFonts w:ascii="Tw Cen MT" w:hAnsi="Tw Cen MT" w:cs="Segoe UI"/>
                <w:color w:val="FF0000"/>
                <w:sz w:val="24"/>
                <w:szCs w:val="24"/>
              </w:rPr>
              <w:t>£7795</w:t>
            </w:r>
          </w:p>
        </w:tc>
      </w:tr>
    </w:tbl>
    <w:p w:rsidR="005C4EBE" w:rsidRDefault="005C4EBE" w:rsidP="005C4EBE">
      <w:pPr>
        <w:rPr>
          <w:rFonts w:ascii="Tw Cen MT" w:hAnsi="Tw Cen MT" w:cs="Segoe UI"/>
          <w:color w:val="7F7F7F" w:themeColor="text1" w:themeTint="80"/>
        </w:rPr>
      </w:pPr>
    </w:p>
    <w:p w:rsidR="005C4EBE" w:rsidRDefault="005C4EBE">
      <w:pPr>
        <w:rPr>
          <w:rFonts w:ascii="Arial" w:hAnsi="Arial" w:cs="Arial"/>
          <w:b/>
          <w:color w:val="365F91" w:themeColor="accent1" w:themeShade="BF"/>
          <w:u w:val="single"/>
        </w:rPr>
      </w:pPr>
    </w:p>
    <w:p w:rsidR="005C4EBE" w:rsidRDefault="005C4EBE">
      <w:pPr>
        <w:rPr>
          <w:rFonts w:ascii="Arial" w:hAnsi="Arial" w:cs="Arial"/>
          <w:b/>
          <w:color w:val="365F91" w:themeColor="accent1" w:themeShade="BF"/>
          <w:u w:val="single"/>
        </w:rPr>
      </w:pPr>
      <w:r>
        <w:rPr>
          <w:rFonts w:ascii="Arial" w:hAnsi="Arial" w:cs="Arial"/>
          <w:b/>
          <w:color w:val="365F91" w:themeColor="accent1" w:themeShade="BF"/>
          <w:u w:val="single"/>
        </w:rPr>
        <w:t>ENQUIRY 12</w:t>
      </w:r>
    </w:p>
    <w:p w:rsidR="005C4EBE" w:rsidRDefault="005C4EBE">
      <w:pPr>
        <w:rPr>
          <w:rFonts w:ascii="Arial" w:hAnsi="Arial" w:cs="Arial"/>
          <w:b/>
          <w:color w:val="365F91" w:themeColor="accent1" w:themeShade="BF"/>
          <w:u w:val="single"/>
        </w:rPr>
      </w:pPr>
    </w:p>
    <w:p w:rsidR="005C4EBE" w:rsidRDefault="005C4EBE" w:rsidP="005C4EBE">
      <w:pPr>
        <w:spacing w:before="100" w:beforeAutospacing="1" w:after="100" w:afterAutospacing="1"/>
      </w:pPr>
      <w:r>
        <w:rPr>
          <w:rFonts w:ascii="Tahoma" w:hAnsi="Tahoma" w:cs="Tahoma"/>
          <w:color w:val="365F91"/>
          <w:sz w:val="20"/>
          <w:szCs w:val="20"/>
        </w:rPr>
        <w:t>Please find below the response to your recent Freedom of Information enquiry from Weston Area Health NHS Trust.</w:t>
      </w:r>
    </w:p>
    <w:p w:rsidR="005C4EBE" w:rsidRDefault="005C4EBE" w:rsidP="005C4EBE">
      <w:pPr>
        <w:spacing w:before="100" w:beforeAutospacing="1" w:after="100" w:afterAutospacing="1"/>
      </w:pPr>
      <w:r>
        <w:rPr>
          <w:rFonts w:ascii="Arial" w:hAnsi="Arial" w:cs="Arial"/>
          <w:color w:val="365F91"/>
          <w:sz w:val="22"/>
          <w:szCs w:val="22"/>
        </w:rPr>
        <w:t>Q1 </w:t>
      </w:r>
      <w:proofErr w:type="gramStart"/>
      <w:r>
        <w:rPr>
          <w:rFonts w:ascii="Arial" w:hAnsi="Arial" w:cs="Arial"/>
          <w:color w:val="365F91"/>
          <w:sz w:val="22"/>
          <w:szCs w:val="22"/>
        </w:rPr>
        <w:t>The</w:t>
      </w:r>
      <w:proofErr w:type="gramEnd"/>
      <w:r>
        <w:rPr>
          <w:rFonts w:ascii="Arial" w:hAnsi="Arial" w:cs="Arial"/>
          <w:color w:val="365F91"/>
          <w:sz w:val="22"/>
          <w:szCs w:val="22"/>
        </w:rPr>
        <w:t xml:space="preserve"> number of Agency Nurses we employ</w:t>
      </w:r>
    </w:p>
    <w:p w:rsidR="005C4EBE" w:rsidRDefault="005C4EBE" w:rsidP="005C4EBE">
      <w:pPr>
        <w:spacing w:before="100" w:beforeAutospacing="1" w:after="100" w:afterAutospacing="1"/>
        <w:rPr>
          <w:rFonts w:ascii="Arial" w:hAnsi="Arial" w:cs="Arial"/>
          <w:sz w:val="22"/>
          <w:szCs w:val="22"/>
        </w:rPr>
      </w:pPr>
      <w:r>
        <w:rPr>
          <w:rFonts w:ascii="Arial" w:hAnsi="Arial" w:cs="Arial"/>
          <w:color w:val="FF0000"/>
          <w:sz w:val="22"/>
          <w:szCs w:val="22"/>
        </w:rPr>
        <w:t>A: We do not employ agency nurses. They are supplied by agencies on an ad hoc or block booking contract for specific needs.</w:t>
      </w:r>
    </w:p>
    <w:p w:rsidR="005C4EBE" w:rsidRDefault="005C4EBE" w:rsidP="005C4EBE">
      <w:pPr>
        <w:spacing w:before="100" w:beforeAutospacing="1" w:after="100" w:afterAutospacing="1"/>
        <w:rPr>
          <w:rFonts w:ascii="Arial" w:hAnsi="Arial" w:cs="Arial"/>
          <w:color w:val="FF0000"/>
          <w:sz w:val="22"/>
          <w:szCs w:val="22"/>
        </w:rPr>
      </w:pPr>
      <w:r>
        <w:rPr>
          <w:rFonts w:ascii="Arial" w:hAnsi="Arial" w:cs="Arial"/>
          <w:color w:val="FF0000"/>
          <w:sz w:val="22"/>
          <w:szCs w:val="22"/>
        </w:rPr>
        <w:t>The number of Staff Nurses we employ</w:t>
      </w:r>
    </w:p>
    <w:p w:rsidR="005C4EBE" w:rsidRDefault="005C4EBE" w:rsidP="005C4EBE">
      <w:pPr>
        <w:ind w:firstLine="720"/>
        <w:rPr>
          <w:rFonts w:ascii="Tahoma" w:hAnsi="Tahoma" w:cs="Tahoma"/>
          <w:color w:val="FF0000"/>
          <w:sz w:val="20"/>
          <w:szCs w:val="20"/>
        </w:rPr>
      </w:pPr>
      <w:r>
        <w:rPr>
          <w:rFonts w:ascii="Tahoma" w:hAnsi="Tahoma" w:cs="Tahoma"/>
          <w:color w:val="FF0000"/>
          <w:sz w:val="20"/>
          <w:szCs w:val="20"/>
        </w:rPr>
        <w:t>2012         213.54 FTE   262 HC</w:t>
      </w:r>
    </w:p>
    <w:p w:rsidR="005C4EBE" w:rsidRDefault="005C4EBE" w:rsidP="005C4EBE">
      <w:pPr>
        <w:rPr>
          <w:rFonts w:ascii="Tahoma" w:hAnsi="Tahoma" w:cs="Tahoma"/>
          <w:color w:val="FF0000"/>
          <w:sz w:val="20"/>
          <w:szCs w:val="20"/>
        </w:rPr>
      </w:pPr>
      <w:r>
        <w:rPr>
          <w:rFonts w:ascii="Tahoma" w:hAnsi="Tahoma" w:cs="Tahoma"/>
          <w:color w:val="FF0000"/>
          <w:sz w:val="20"/>
          <w:szCs w:val="20"/>
        </w:rPr>
        <w:t>            2013         245.47 FTE   285 HC</w:t>
      </w:r>
    </w:p>
    <w:p w:rsidR="005C4EBE" w:rsidRDefault="005C4EBE" w:rsidP="005C4EBE">
      <w:pPr>
        <w:rPr>
          <w:rFonts w:ascii="Tahoma" w:hAnsi="Tahoma" w:cs="Tahoma"/>
          <w:color w:val="FF0000"/>
          <w:sz w:val="20"/>
          <w:szCs w:val="20"/>
        </w:rPr>
      </w:pPr>
      <w:r>
        <w:rPr>
          <w:rFonts w:ascii="Tahoma" w:hAnsi="Tahoma" w:cs="Tahoma"/>
          <w:color w:val="FF0000"/>
          <w:sz w:val="20"/>
          <w:szCs w:val="20"/>
        </w:rPr>
        <w:t>            2014         221.56 FTE   257 HC</w:t>
      </w:r>
    </w:p>
    <w:p w:rsidR="005C4EBE" w:rsidRDefault="005C4EBE" w:rsidP="005C4EBE">
      <w:pPr>
        <w:spacing w:before="100" w:beforeAutospacing="1" w:after="100" w:afterAutospacing="1"/>
      </w:pPr>
      <w:r>
        <w:rPr>
          <w:rFonts w:ascii="Arial" w:hAnsi="Arial" w:cs="Arial"/>
          <w:color w:val="365F91"/>
          <w:sz w:val="22"/>
          <w:szCs w:val="22"/>
        </w:rPr>
        <w:t>Q2: How many hours agency nurses have worked and how much they were paid per hour over the last 3 years.</w:t>
      </w:r>
    </w:p>
    <w:p w:rsidR="005C4EBE" w:rsidRDefault="005C4EBE" w:rsidP="005C4EBE">
      <w:pPr>
        <w:spacing w:before="100" w:beforeAutospacing="1" w:after="100" w:afterAutospacing="1"/>
      </w:pPr>
      <w:r>
        <w:rPr>
          <w:rFonts w:ascii="Arial" w:hAnsi="Arial" w:cs="Arial"/>
          <w:color w:val="FF0000"/>
          <w:sz w:val="22"/>
          <w:szCs w:val="22"/>
        </w:rPr>
        <w:t xml:space="preserve">A: We changed our electronic system on the 18th of February 2013 and the archived system is not accessible at present. </w:t>
      </w:r>
    </w:p>
    <w:p w:rsidR="005C4EBE" w:rsidRDefault="005C4EBE" w:rsidP="005C4EBE">
      <w:pPr>
        <w:spacing w:before="100" w:beforeAutospacing="1" w:after="100" w:afterAutospacing="1"/>
      </w:pPr>
      <w:r>
        <w:rPr>
          <w:rFonts w:ascii="Arial" w:hAnsi="Arial" w:cs="Arial"/>
          <w:color w:val="FF0000"/>
          <w:sz w:val="22"/>
          <w:szCs w:val="22"/>
        </w:rPr>
        <w:t>Since 18th February 2013 we have used 76332 hours agency nurses</w:t>
      </w:r>
    </w:p>
    <w:p w:rsidR="005C4EBE" w:rsidRDefault="005C4EBE" w:rsidP="005C4EBE">
      <w:pPr>
        <w:spacing w:before="100" w:beforeAutospacing="1" w:after="100" w:afterAutospacing="1"/>
      </w:pPr>
      <w:r>
        <w:rPr>
          <w:rFonts w:ascii="Arial" w:hAnsi="Arial" w:cs="Arial"/>
          <w:color w:val="FF0000"/>
          <w:sz w:val="22"/>
          <w:szCs w:val="22"/>
        </w:rPr>
        <w:t>18th Feb 2013 - 31st Dec 2013 = 36415 hours</w:t>
      </w:r>
    </w:p>
    <w:p w:rsidR="005C4EBE" w:rsidRDefault="005C4EBE" w:rsidP="005C4EBE">
      <w:pPr>
        <w:spacing w:before="100" w:beforeAutospacing="1" w:after="100" w:afterAutospacing="1"/>
      </w:pPr>
      <w:r>
        <w:rPr>
          <w:rFonts w:ascii="Arial" w:hAnsi="Arial" w:cs="Arial"/>
          <w:color w:val="FF0000"/>
          <w:sz w:val="22"/>
          <w:szCs w:val="22"/>
        </w:rPr>
        <w:t>1st Jan 2014 - 30th Nov 2013 = 39917 hours</w:t>
      </w:r>
    </w:p>
    <w:p w:rsidR="005C4EBE" w:rsidRDefault="005C4EBE" w:rsidP="005C4EBE">
      <w:pPr>
        <w:spacing w:before="100" w:beforeAutospacing="1" w:after="100" w:afterAutospacing="1"/>
        <w:rPr>
          <w:rFonts w:ascii="Arial" w:hAnsi="Arial" w:cs="Arial"/>
          <w:sz w:val="22"/>
          <w:szCs w:val="22"/>
        </w:rPr>
      </w:pPr>
      <w:r>
        <w:rPr>
          <w:rFonts w:ascii="Arial" w:hAnsi="Arial" w:cs="Arial"/>
          <w:color w:val="FF0000"/>
          <w:sz w:val="22"/>
          <w:szCs w:val="22"/>
        </w:rPr>
        <w:t xml:space="preserve">Cost per hour varies according to time of day, speciality, band and agency it ranges from £18 per hour to £108 (specialist bank holiday night - last bank holiday) </w:t>
      </w:r>
    </w:p>
    <w:p w:rsidR="005C4EBE" w:rsidRDefault="005C4EBE" w:rsidP="005C4EBE">
      <w:pPr>
        <w:spacing w:before="100" w:beforeAutospacing="1" w:after="100" w:afterAutospacing="1"/>
        <w:rPr>
          <w:rFonts w:ascii="Arial" w:hAnsi="Arial" w:cs="Arial"/>
          <w:color w:val="FF0000"/>
          <w:sz w:val="22"/>
          <w:szCs w:val="22"/>
        </w:rPr>
      </w:pPr>
      <w:r>
        <w:rPr>
          <w:rFonts w:ascii="Arial" w:hAnsi="Arial" w:cs="Arial"/>
          <w:color w:val="FF0000"/>
          <w:sz w:val="22"/>
          <w:szCs w:val="22"/>
        </w:rPr>
        <w:t>Nurses</w:t>
      </w:r>
    </w:p>
    <w:p w:rsidR="005C4EBE" w:rsidRDefault="005C4EBE" w:rsidP="005C4EBE">
      <w:pPr>
        <w:rPr>
          <w:rFonts w:ascii="Tahoma" w:hAnsi="Tahoma" w:cs="Tahoma"/>
          <w:color w:val="FF0000"/>
          <w:sz w:val="20"/>
          <w:szCs w:val="20"/>
        </w:rPr>
      </w:pPr>
      <w:r>
        <w:rPr>
          <w:rFonts w:ascii="Tahoma" w:hAnsi="Tahoma" w:cs="Tahoma"/>
          <w:color w:val="365F91"/>
          <w:sz w:val="20"/>
          <w:szCs w:val="20"/>
        </w:rPr>
        <w:t> </w:t>
      </w:r>
      <w:r>
        <w:rPr>
          <w:rFonts w:ascii="Tahoma" w:hAnsi="Tahoma" w:cs="Tahoma"/>
          <w:color w:val="993366"/>
          <w:sz w:val="20"/>
          <w:szCs w:val="20"/>
        </w:rPr>
        <w:t xml:space="preserve">           </w:t>
      </w:r>
      <w:r>
        <w:rPr>
          <w:rFonts w:ascii="Tahoma" w:hAnsi="Tahoma" w:cs="Tahoma"/>
          <w:color w:val="FF0000"/>
          <w:sz w:val="20"/>
          <w:szCs w:val="20"/>
        </w:rPr>
        <w:t>2012          not available as data only held for current and previous financial year in ESR</w:t>
      </w:r>
    </w:p>
    <w:p w:rsidR="005C4EBE" w:rsidRDefault="005C4EBE" w:rsidP="005C4EBE">
      <w:pPr>
        <w:rPr>
          <w:rFonts w:ascii="Tahoma" w:hAnsi="Tahoma" w:cs="Tahoma"/>
          <w:color w:val="FF0000"/>
          <w:sz w:val="20"/>
          <w:szCs w:val="20"/>
        </w:rPr>
      </w:pPr>
      <w:r>
        <w:rPr>
          <w:rFonts w:ascii="Tahoma" w:hAnsi="Tahoma" w:cs="Tahoma"/>
          <w:color w:val="FF0000"/>
          <w:sz w:val="20"/>
          <w:szCs w:val="20"/>
        </w:rPr>
        <w:t>            2013          only 9 months available as data not held in ESR for year before last financial year.</w:t>
      </w:r>
    </w:p>
    <w:p w:rsidR="005C4EBE" w:rsidRDefault="005C4EBE" w:rsidP="005C4EBE">
      <w:pPr>
        <w:rPr>
          <w:rFonts w:ascii="Tahoma" w:hAnsi="Tahoma" w:cs="Tahoma"/>
          <w:color w:val="FF0000"/>
          <w:sz w:val="20"/>
          <w:szCs w:val="20"/>
        </w:rPr>
      </w:pPr>
      <w:r>
        <w:rPr>
          <w:rFonts w:ascii="Tahoma" w:hAnsi="Tahoma" w:cs="Tahoma"/>
          <w:color w:val="FF0000"/>
          <w:sz w:val="20"/>
          <w:szCs w:val="20"/>
        </w:rPr>
        <w:t>                            Apr - Dec 2013</w:t>
      </w:r>
      <w:proofErr w:type="gramStart"/>
      <w:r>
        <w:rPr>
          <w:rFonts w:ascii="Tahoma" w:hAnsi="Tahoma" w:cs="Tahoma"/>
          <w:color w:val="FF0000"/>
          <w:sz w:val="20"/>
          <w:szCs w:val="20"/>
        </w:rPr>
        <w:t>  321,077.95</w:t>
      </w:r>
      <w:proofErr w:type="gramEnd"/>
      <w:r>
        <w:rPr>
          <w:rFonts w:ascii="Tahoma" w:hAnsi="Tahoma" w:cs="Tahoma"/>
          <w:color w:val="FF0000"/>
          <w:sz w:val="20"/>
          <w:szCs w:val="20"/>
        </w:rPr>
        <w:t xml:space="preserve"> hours worked</w:t>
      </w:r>
    </w:p>
    <w:p w:rsidR="005C4EBE" w:rsidRDefault="005C4EBE" w:rsidP="005C4EBE">
      <w:pPr>
        <w:rPr>
          <w:rFonts w:ascii="Tahoma" w:hAnsi="Tahoma" w:cs="Tahoma"/>
          <w:color w:val="FF0000"/>
          <w:sz w:val="20"/>
          <w:szCs w:val="20"/>
        </w:rPr>
      </w:pPr>
      <w:r>
        <w:rPr>
          <w:rFonts w:ascii="Tahoma" w:hAnsi="Tahoma" w:cs="Tahoma"/>
          <w:color w:val="FF0000"/>
          <w:sz w:val="20"/>
          <w:szCs w:val="20"/>
        </w:rPr>
        <w:t>            2014         453,788.77 hours worked</w:t>
      </w:r>
    </w:p>
    <w:p w:rsidR="005C4EBE" w:rsidRDefault="005C4EBE" w:rsidP="005C4EBE">
      <w:pPr>
        <w:rPr>
          <w:rFonts w:ascii="Tahoma" w:hAnsi="Tahoma" w:cs="Tahoma"/>
          <w:color w:val="000000"/>
          <w:sz w:val="20"/>
          <w:szCs w:val="20"/>
        </w:rPr>
      </w:pPr>
      <w:r>
        <w:rPr>
          <w:rFonts w:ascii="Tahoma" w:hAnsi="Tahoma" w:cs="Tahoma"/>
          <w:color w:val="000000"/>
          <w:sz w:val="20"/>
          <w:szCs w:val="20"/>
        </w:rPr>
        <w:t> </w:t>
      </w:r>
    </w:p>
    <w:p w:rsidR="005C4EBE" w:rsidRDefault="005C4EBE" w:rsidP="005C4EBE">
      <w:pPr>
        <w:rPr>
          <w:rFonts w:ascii="Tahoma" w:hAnsi="Tahoma" w:cs="Tahoma"/>
          <w:color w:val="FF0000"/>
          <w:sz w:val="20"/>
          <w:szCs w:val="20"/>
        </w:rPr>
      </w:pPr>
      <w:r>
        <w:rPr>
          <w:rFonts w:ascii="Tahoma" w:hAnsi="Tahoma" w:cs="Tahoma"/>
          <w:color w:val="FF0000"/>
          <w:sz w:val="20"/>
          <w:szCs w:val="20"/>
        </w:rPr>
        <w:t>All Nurses are paid on the National Agenda for Change Pay Scales:</w:t>
      </w:r>
    </w:p>
    <w:p w:rsidR="005C4EBE" w:rsidRDefault="005C4EBE" w:rsidP="005C4EBE">
      <w:pPr>
        <w:rPr>
          <w:rFonts w:ascii="Tahoma" w:hAnsi="Tahoma" w:cs="Tahoma"/>
          <w:color w:val="FF0000"/>
          <w:sz w:val="20"/>
          <w:szCs w:val="20"/>
        </w:rPr>
      </w:pPr>
      <w:r>
        <w:rPr>
          <w:rFonts w:ascii="Tahoma" w:hAnsi="Tahoma" w:cs="Tahoma"/>
          <w:color w:val="FF0000"/>
          <w:sz w:val="20"/>
          <w:szCs w:val="20"/>
        </w:rPr>
        <w:t> </w:t>
      </w:r>
    </w:p>
    <w:p w:rsidR="005C4EBE" w:rsidRDefault="005C4EBE" w:rsidP="005C4EBE">
      <w:pPr>
        <w:rPr>
          <w:rFonts w:ascii="Tahoma" w:hAnsi="Tahoma" w:cs="Tahoma"/>
          <w:color w:val="FF0000"/>
          <w:sz w:val="20"/>
          <w:szCs w:val="20"/>
        </w:rPr>
      </w:pPr>
      <w:proofErr w:type="gramStart"/>
      <w:r>
        <w:rPr>
          <w:rFonts w:ascii="Tahoma" w:hAnsi="Tahoma" w:cs="Tahoma"/>
          <w:color w:val="FF0000"/>
          <w:sz w:val="20"/>
          <w:szCs w:val="20"/>
        </w:rPr>
        <w:t>in</w:t>
      </w:r>
      <w:proofErr w:type="gramEnd"/>
      <w:r>
        <w:rPr>
          <w:rFonts w:ascii="Tahoma" w:hAnsi="Tahoma" w:cs="Tahoma"/>
          <w:color w:val="FF0000"/>
          <w:sz w:val="20"/>
          <w:szCs w:val="20"/>
        </w:rPr>
        <w:t xml:space="preserve"> 2012/13 the salary range was £21,176 - £17,625 (£10.89 - £14.13 per hour.</w:t>
      </w:r>
    </w:p>
    <w:p w:rsidR="005C4EBE" w:rsidRDefault="005C4EBE" w:rsidP="005C4EBE">
      <w:pPr>
        <w:rPr>
          <w:rFonts w:ascii="Tahoma" w:hAnsi="Tahoma" w:cs="Tahoma"/>
          <w:color w:val="FF0000"/>
          <w:sz w:val="20"/>
          <w:szCs w:val="20"/>
        </w:rPr>
      </w:pPr>
      <w:proofErr w:type="gramStart"/>
      <w:r>
        <w:rPr>
          <w:rFonts w:ascii="Tahoma" w:hAnsi="Tahoma" w:cs="Tahoma"/>
          <w:color w:val="FF0000"/>
          <w:sz w:val="20"/>
          <w:szCs w:val="20"/>
        </w:rPr>
        <w:t>in</w:t>
      </w:r>
      <w:proofErr w:type="gramEnd"/>
      <w:r>
        <w:rPr>
          <w:rFonts w:ascii="Tahoma" w:hAnsi="Tahoma" w:cs="Tahoma"/>
          <w:color w:val="FF0000"/>
          <w:sz w:val="20"/>
          <w:szCs w:val="20"/>
        </w:rPr>
        <w:t xml:space="preserve"> 2013/14 and 2014/15 the salary range was £21,478 - £27,901 (£10.98 - £14.27 per hour)</w:t>
      </w:r>
    </w:p>
    <w:p w:rsidR="005C4EBE" w:rsidRDefault="005C4EBE" w:rsidP="005C4EBE">
      <w:pPr>
        <w:spacing w:before="100" w:beforeAutospacing="1" w:after="100" w:afterAutospacing="1"/>
      </w:pPr>
    </w:p>
    <w:p w:rsidR="005C4EBE" w:rsidRDefault="005C4EBE" w:rsidP="005C4EBE">
      <w:pPr>
        <w:spacing w:before="100" w:beforeAutospacing="1" w:after="100" w:afterAutospacing="1"/>
      </w:pPr>
      <w:r>
        <w:rPr>
          <w:rFonts w:ascii="Arial" w:hAnsi="Arial" w:cs="Arial"/>
          <w:color w:val="365F91"/>
          <w:sz w:val="22"/>
          <w:szCs w:val="22"/>
        </w:rPr>
        <w:t>Q3: Agency nurses overtime or enhanced</w:t>
      </w:r>
    </w:p>
    <w:p w:rsidR="005C4EBE" w:rsidRDefault="005C4EBE" w:rsidP="005C4EBE">
      <w:pPr>
        <w:spacing w:before="100" w:beforeAutospacing="1" w:after="100" w:afterAutospacing="1"/>
        <w:rPr>
          <w:rFonts w:ascii="Arial" w:hAnsi="Arial" w:cs="Arial"/>
          <w:sz w:val="22"/>
          <w:szCs w:val="22"/>
        </w:rPr>
      </w:pPr>
      <w:r>
        <w:rPr>
          <w:rFonts w:ascii="Arial" w:hAnsi="Arial" w:cs="Arial"/>
          <w:color w:val="FF0000"/>
          <w:sz w:val="22"/>
          <w:szCs w:val="22"/>
        </w:rPr>
        <w:t>A: overtime and enhanced pay is not paid to agency nurses they are paid per rates agreed with agency</w:t>
      </w:r>
    </w:p>
    <w:p w:rsidR="005C4EBE" w:rsidRDefault="005C4EBE" w:rsidP="005C4EBE">
      <w:pPr>
        <w:spacing w:before="100" w:beforeAutospacing="1" w:after="100" w:afterAutospacing="1"/>
        <w:rPr>
          <w:rFonts w:ascii="Arial" w:hAnsi="Arial" w:cs="Arial"/>
          <w:color w:val="993366"/>
          <w:sz w:val="22"/>
          <w:szCs w:val="22"/>
        </w:rPr>
      </w:pPr>
    </w:p>
    <w:p w:rsidR="005C4EBE" w:rsidRDefault="005C4EBE" w:rsidP="005C4EBE">
      <w:pPr>
        <w:spacing w:before="100" w:beforeAutospacing="1" w:after="100" w:afterAutospacing="1"/>
        <w:rPr>
          <w:rFonts w:ascii="Arial" w:hAnsi="Arial" w:cs="Arial"/>
          <w:color w:val="FF0000"/>
          <w:sz w:val="22"/>
          <w:szCs w:val="22"/>
        </w:rPr>
      </w:pPr>
      <w:r>
        <w:rPr>
          <w:rFonts w:ascii="Arial" w:hAnsi="Arial" w:cs="Arial"/>
          <w:color w:val="FF0000"/>
          <w:sz w:val="22"/>
          <w:szCs w:val="22"/>
        </w:rPr>
        <w:t xml:space="preserve">Nurses </w:t>
      </w:r>
    </w:p>
    <w:p w:rsidR="005C4EBE" w:rsidRDefault="005C4EBE" w:rsidP="005C4EBE">
      <w:pPr>
        <w:ind w:firstLine="720"/>
        <w:rPr>
          <w:rFonts w:ascii="Tahoma" w:hAnsi="Tahoma" w:cs="Tahoma"/>
          <w:color w:val="FF0000"/>
          <w:sz w:val="20"/>
          <w:szCs w:val="20"/>
        </w:rPr>
      </w:pPr>
      <w:r>
        <w:rPr>
          <w:rFonts w:ascii="Tahoma" w:hAnsi="Tahoma" w:cs="Tahoma"/>
          <w:color w:val="FF0000"/>
          <w:sz w:val="20"/>
          <w:szCs w:val="20"/>
        </w:rPr>
        <w:t xml:space="preserve">2012         not available as data only held for current and previous financial year in ESR     </w:t>
      </w:r>
    </w:p>
    <w:p w:rsidR="005C4EBE" w:rsidRDefault="005C4EBE" w:rsidP="005C4EBE">
      <w:pPr>
        <w:rPr>
          <w:rFonts w:ascii="Tahoma" w:hAnsi="Tahoma" w:cs="Tahoma"/>
          <w:color w:val="FF0000"/>
          <w:sz w:val="20"/>
          <w:szCs w:val="20"/>
        </w:rPr>
      </w:pPr>
      <w:r>
        <w:rPr>
          <w:rFonts w:ascii="Tahoma" w:hAnsi="Tahoma" w:cs="Tahoma"/>
          <w:color w:val="FF0000"/>
          <w:sz w:val="20"/>
          <w:szCs w:val="20"/>
        </w:rPr>
        <w:t>            2013         only 9 months available as data not held in ESR for year before previous financial year</w:t>
      </w:r>
    </w:p>
    <w:p w:rsidR="005C4EBE" w:rsidRDefault="005C4EBE" w:rsidP="005C4EBE">
      <w:pPr>
        <w:rPr>
          <w:rFonts w:ascii="Tahoma" w:hAnsi="Tahoma" w:cs="Tahoma"/>
          <w:color w:val="FF0000"/>
          <w:sz w:val="20"/>
          <w:szCs w:val="20"/>
        </w:rPr>
      </w:pPr>
      <w:r>
        <w:rPr>
          <w:rFonts w:ascii="Tahoma" w:hAnsi="Tahoma" w:cs="Tahoma"/>
          <w:color w:val="FF0000"/>
          <w:sz w:val="20"/>
          <w:szCs w:val="20"/>
        </w:rPr>
        <w:t>                           Apr - Dec 2013 £670,381.38 overtime/enhancements paid.</w:t>
      </w:r>
    </w:p>
    <w:p w:rsidR="005C4EBE" w:rsidRDefault="005C4EBE" w:rsidP="005C4EBE">
      <w:pPr>
        <w:rPr>
          <w:rFonts w:ascii="Tahoma" w:hAnsi="Tahoma" w:cs="Tahoma"/>
          <w:color w:val="FF0000"/>
          <w:sz w:val="20"/>
          <w:szCs w:val="20"/>
        </w:rPr>
      </w:pPr>
      <w:r>
        <w:rPr>
          <w:rFonts w:ascii="Tahoma" w:hAnsi="Tahoma" w:cs="Tahoma"/>
          <w:color w:val="FF0000"/>
          <w:sz w:val="20"/>
          <w:szCs w:val="20"/>
        </w:rPr>
        <w:t>            2014         £873,244.22 overtime/enhancements paid.</w:t>
      </w:r>
    </w:p>
    <w:p w:rsidR="005C4EBE" w:rsidRDefault="005C4EBE" w:rsidP="005C4EBE">
      <w:pPr>
        <w:spacing w:before="100" w:beforeAutospacing="1" w:after="100" w:afterAutospacing="1"/>
      </w:pPr>
    </w:p>
    <w:p w:rsidR="005C4EBE" w:rsidRDefault="005C4EBE" w:rsidP="005C4EBE">
      <w:pPr>
        <w:spacing w:before="100" w:beforeAutospacing="1" w:after="100" w:afterAutospacing="1"/>
      </w:pPr>
      <w:r>
        <w:rPr>
          <w:rFonts w:ascii="Arial" w:hAnsi="Arial" w:cs="Arial"/>
          <w:color w:val="365F91"/>
          <w:sz w:val="22"/>
          <w:szCs w:val="22"/>
        </w:rPr>
        <w:t>Q4: How many of the agency nurses come from EU countries</w:t>
      </w:r>
    </w:p>
    <w:p w:rsidR="005C4EBE" w:rsidRDefault="005C4EBE" w:rsidP="005C4EBE">
      <w:pPr>
        <w:spacing w:before="100" w:beforeAutospacing="1" w:after="100" w:afterAutospacing="1"/>
      </w:pPr>
      <w:r>
        <w:rPr>
          <w:rFonts w:ascii="Arial" w:hAnsi="Arial" w:cs="Arial"/>
          <w:color w:val="FF0000"/>
          <w:sz w:val="22"/>
          <w:szCs w:val="22"/>
        </w:rPr>
        <w:t xml:space="preserve">A: As long as the nurse is eligible to work in the UK and has the qualifications/registration required by the shift nationality is not checked by the Trust. This is the agencies responsibility and the agency supplies the eligibility and </w:t>
      </w:r>
      <w:proofErr w:type="gramStart"/>
      <w:r>
        <w:rPr>
          <w:rFonts w:ascii="Arial" w:hAnsi="Arial" w:cs="Arial"/>
          <w:color w:val="FF0000"/>
          <w:sz w:val="22"/>
          <w:szCs w:val="22"/>
        </w:rPr>
        <w:t>qualification details their supplier checklist, but are</w:t>
      </w:r>
      <w:proofErr w:type="gramEnd"/>
      <w:r>
        <w:rPr>
          <w:rFonts w:ascii="Arial" w:hAnsi="Arial" w:cs="Arial"/>
          <w:color w:val="FF0000"/>
          <w:sz w:val="22"/>
          <w:szCs w:val="22"/>
        </w:rPr>
        <w:t xml:space="preserve"> not required to specify the passport the nurse holds (some do, but not all).</w:t>
      </w:r>
    </w:p>
    <w:p w:rsidR="005C4EBE" w:rsidRDefault="005C4EBE" w:rsidP="005C4EBE">
      <w:pPr>
        <w:spacing w:before="100" w:beforeAutospacing="1" w:after="100" w:afterAutospacing="1"/>
        <w:rPr>
          <w:rFonts w:ascii="Tahoma" w:hAnsi="Tahoma" w:cs="Tahoma"/>
          <w:color w:val="FF0000"/>
          <w:sz w:val="20"/>
          <w:szCs w:val="20"/>
        </w:rPr>
      </w:pPr>
      <w:r>
        <w:rPr>
          <w:rFonts w:ascii="Tahoma" w:hAnsi="Tahoma" w:cs="Tahoma"/>
          <w:color w:val="FF0000"/>
          <w:sz w:val="20"/>
          <w:szCs w:val="20"/>
        </w:rPr>
        <w:t> Nurses</w:t>
      </w:r>
    </w:p>
    <w:p w:rsidR="005C4EBE" w:rsidRDefault="005C4EBE" w:rsidP="005C4EBE">
      <w:pPr>
        <w:ind w:firstLine="720"/>
        <w:rPr>
          <w:rFonts w:ascii="Tahoma" w:hAnsi="Tahoma" w:cs="Tahoma"/>
          <w:color w:val="FF0000"/>
          <w:sz w:val="20"/>
          <w:szCs w:val="20"/>
        </w:rPr>
      </w:pPr>
      <w:r>
        <w:rPr>
          <w:rFonts w:ascii="Tahoma" w:hAnsi="Tahoma" w:cs="Tahoma"/>
          <w:color w:val="FF0000"/>
          <w:sz w:val="20"/>
          <w:szCs w:val="20"/>
        </w:rPr>
        <w:t>2012           6.80 FTE      8 HC</w:t>
      </w:r>
    </w:p>
    <w:p w:rsidR="005C4EBE" w:rsidRDefault="005C4EBE" w:rsidP="005C4EBE">
      <w:pPr>
        <w:rPr>
          <w:rFonts w:ascii="Tahoma" w:hAnsi="Tahoma" w:cs="Tahoma"/>
          <w:color w:val="FF0000"/>
          <w:sz w:val="20"/>
          <w:szCs w:val="20"/>
        </w:rPr>
      </w:pPr>
      <w:r>
        <w:rPr>
          <w:rFonts w:ascii="Tahoma" w:hAnsi="Tahoma" w:cs="Tahoma"/>
          <w:color w:val="FF0000"/>
          <w:sz w:val="20"/>
          <w:szCs w:val="20"/>
        </w:rPr>
        <w:t>            2013           43.17 FTE    44 HC</w:t>
      </w:r>
    </w:p>
    <w:p w:rsidR="005C4EBE" w:rsidRDefault="005C4EBE" w:rsidP="005C4EBE">
      <w:pPr>
        <w:rPr>
          <w:rFonts w:ascii="Tahoma" w:hAnsi="Tahoma" w:cs="Tahoma"/>
          <w:color w:val="FF0000"/>
          <w:sz w:val="20"/>
          <w:szCs w:val="20"/>
        </w:rPr>
      </w:pPr>
      <w:r>
        <w:rPr>
          <w:rFonts w:ascii="Tahoma" w:hAnsi="Tahoma" w:cs="Tahoma"/>
          <w:color w:val="FF0000"/>
          <w:sz w:val="20"/>
          <w:szCs w:val="20"/>
        </w:rPr>
        <w:t>            2014           25.01 FTE    26 HC</w:t>
      </w:r>
    </w:p>
    <w:p w:rsidR="005C4EBE" w:rsidRDefault="005C4EBE" w:rsidP="005C4EBE">
      <w:pPr>
        <w:spacing w:before="100" w:beforeAutospacing="1" w:after="100" w:afterAutospacing="1"/>
      </w:pPr>
      <w:r>
        <w:rPr>
          <w:rFonts w:ascii="Tahoma" w:hAnsi="Tahoma" w:cs="Tahoma"/>
          <w:color w:val="365F91"/>
          <w:sz w:val="20"/>
          <w:szCs w:val="20"/>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5C4EBE" w:rsidRDefault="005C4EBE" w:rsidP="005C4EBE">
      <w:pPr>
        <w:spacing w:before="100" w:beforeAutospacing="1" w:after="100" w:afterAutospacing="1"/>
      </w:pPr>
      <w:r>
        <w:rPr>
          <w:rFonts w:ascii="Tahoma" w:hAnsi="Tahoma" w:cs="Tahoma"/>
          <w:color w:val="365F91"/>
          <w:sz w:val="20"/>
          <w:szCs w:val="20"/>
        </w:rPr>
        <w:t> </w:t>
      </w:r>
    </w:p>
    <w:p w:rsidR="005C4EBE" w:rsidRDefault="005C4EBE" w:rsidP="005C4EBE">
      <w:pPr>
        <w:spacing w:before="100" w:beforeAutospacing="1" w:after="100" w:afterAutospacing="1"/>
      </w:pPr>
      <w:r>
        <w:rPr>
          <w:rFonts w:ascii="Tahoma" w:hAnsi="Tahoma" w:cs="Tahoma"/>
          <w:color w:val="365F91"/>
          <w:sz w:val="20"/>
          <w:szCs w:val="20"/>
        </w:rPr>
        <w:t>If you remain dissatisfied with the decision of the Trust following your complaint, you may write to the Information Commissioner, whose address is:</w:t>
      </w:r>
    </w:p>
    <w:p w:rsidR="005C4EBE" w:rsidRDefault="005C4EBE" w:rsidP="005C4EBE">
      <w:pPr>
        <w:spacing w:before="100" w:beforeAutospacing="1" w:after="100" w:afterAutospacing="1"/>
      </w:pPr>
      <w:r>
        <w:rPr>
          <w:rFonts w:ascii="Tahoma" w:hAnsi="Tahoma" w:cs="Tahoma"/>
          <w:color w:val="365F91"/>
          <w:sz w:val="20"/>
          <w:szCs w:val="20"/>
        </w:rPr>
        <w:t> </w:t>
      </w:r>
    </w:p>
    <w:p w:rsidR="005C4EBE" w:rsidRDefault="005C4EBE" w:rsidP="005C4EBE">
      <w:pPr>
        <w:spacing w:before="100" w:beforeAutospacing="1" w:after="100" w:afterAutospacing="1"/>
      </w:pPr>
      <w:proofErr w:type="gramStart"/>
      <w:r>
        <w:rPr>
          <w:rFonts w:ascii="Tahoma" w:hAnsi="Tahoma" w:cs="Tahoma"/>
          <w:color w:val="365F91"/>
          <w:sz w:val="20"/>
          <w:szCs w:val="20"/>
        </w:rPr>
        <w:t>Information Commissioner’s Office, Wycliffe House, Water Lane, Wilmslow, Cheshire SK9 5AF.</w:t>
      </w:r>
      <w:proofErr w:type="gramEnd"/>
    </w:p>
    <w:p w:rsidR="005C4EBE" w:rsidRDefault="005C4EBE" w:rsidP="005C4EBE">
      <w:pPr>
        <w:spacing w:before="100" w:beforeAutospacing="1" w:after="100" w:afterAutospacing="1"/>
      </w:pPr>
      <w:r>
        <w:rPr>
          <w:rFonts w:ascii="Tahoma" w:hAnsi="Tahoma" w:cs="Tahoma"/>
          <w:color w:val="365F91"/>
          <w:sz w:val="20"/>
          <w:szCs w:val="20"/>
        </w:rPr>
        <w:t> </w:t>
      </w:r>
    </w:p>
    <w:p w:rsidR="005C4EBE" w:rsidRDefault="005C4EBE" w:rsidP="005C4EBE">
      <w:pPr>
        <w:spacing w:before="100" w:beforeAutospacing="1" w:after="100" w:afterAutospacing="1"/>
      </w:pPr>
      <w:r>
        <w:rPr>
          <w:rFonts w:ascii="Tahoma" w:hAnsi="Tahoma" w:cs="Tahoma"/>
          <w:color w:val="365F91"/>
          <w:sz w:val="20"/>
          <w:szCs w:val="20"/>
        </w:rPr>
        <w:t>Yours sincerely,</w:t>
      </w:r>
    </w:p>
    <w:p w:rsidR="005C4EBE" w:rsidRDefault="005C4EBE" w:rsidP="005C4EBE">
      <w:pPr>
        <w:spacing w:before="100" w:beforeAutospacing="1" w:after="100" w:afterAutospacing="1"/>
      </w:pPr>
      <w:r>
        <w:rPr>
          <w:rFonts w:ascii="Tahoma" w:hAnsi="Tahoma" w:cs="Tahoma"/>
          <w:color w:val="365F91"/>
          <w:sz w:val="20"/>
          <w:szCs w:val="20"/>
        </w:rPr>
        <w:t> </w:t>
      </w:r>
    </w:p>
    <w:p w:rsidR="005C4EBE" w:rsidRDefault="005C4EBE" w:rsidP="005C4EBE">
      <w:pPr>
        <w:spacing w:before="100" w:beforeAutospacing="1" w:after="100" w:afterAutospacing="1"/>
      </w:pPr>
      <w:r>
        <w:rPr>
          <w:rFonts w:ascii="Tahoma" w:hAnsi="Tahoma" w:cs="Tahoma"/>
          <w:color w:val="365F91"/>
          <w:sz w:val="20"/>
          <w:szCs w:val="20"/>
        </w:rPr>
        <w:t> </w:t>
      </w:r>
    </w:p>
    <w:p w:rsidR="005C4EBE" w:rsidRDefault="005C4EBE" w:rsidP="005C4EBE">
      <w:pPr>
        <w:spacing w:before="100" w:beforeAutospacing="1" w:after="100" w:afterAutospacing="1"/>
      </w:pPr>
      <w:r>
        <w:rPr>
          <w:rFonts w:ascii="Tahoma" w:hAnsi="Tahoma" w:cs="Tahoma"/>
          <w:color w:val="365F91"/>
          <w:sz w:val="20"/>
          <w:szCs w:val="20"/>
        </w:rPr>
        <w:lastRenderedPageBreak/>
        <w:t>Jo Ward</w:t>
      </w:r>
    </w:p>
    <w:p w:rsidR="005C4EBE" w:rsidRDefault="005C4EBE" w:rsidP="005C4EBE">
      <w:pPr>
        <w:spacing w:before="100" w:beforeAutospacing="1" w:after="100" w:afterAutospacing="1"/>
      </w:pPr>
      <w:r>
        <w:rPr>
          <w:rFonts w:ascii="Tahoma" w:hAnsi="Tahoma" w:cs="Tahoma"/>
          <w:color w:val="365F91"/>
          <w:sz w:val="20"/>
          <w:szCs w:val="20"/>
        </w:rPr>
        <w:t> </w:t>
      </w:r>
    </w:p>
    <w:p w:rsidR="005C4EBE" w:rsidRDefault="005C4EBE" w:rsidP="005C4EBE">
      <w:pPr>
        <w:spacing w:before="100" w:beforeAutospacing="1" w:after="100" w:afterAutospacing="1"/>
      </w:pPr>
      <w:proofErr w:type="gramStart"/>
      <w:r>
        <w:rPr>
          <w:rFonts w:ascii="Tahoma" w:hAnsi="Tahoma" w:cs="Tahoma"/>
          <w:color w:val="365F91"/>
          <w:sz w:val="20"/>
          <w:szCs w:val="20"/>
        </w:rPr>
        <w:t>on</w:t>
      </w:r>
      <w:proofErr w:type="gramEnd"/>
      <w:r>
        <w:rPr>
          <w:rFonts w:ascii="Tahoma" w:hAnsi="Tahoma" w:cs="Tahoma"/>
          <w:color w:val="365F91"/>
          <w:sz w:val="20"/>
          <w:szCs w:val="20"/>
        </w:rPr>
        <w:t xml:space="preserve"> behalf of Gillian Hoskins </w:t>
      </w:r>
    </w:p>
    <w:p w:rsidR="005C4EBE" w:rsidRDefault="005C4EBE" w:rsidP="005C4EBE">
      <w:pPr>
        <w:spacing w:before="100" w:beforeAutospacing="1" w:after="100" w:afterAutospacing="1"/>
      </w:pPr>
      <w:r>
        <w:rPr>
          <w:rFonts w:ascii="Tahoma" w:hAnsi="Tahoma" w:cs="Tahoma"/>
          <w:color w:val="365F91"/>
          <w:sz w:val="20"/>
          <w:szCs w:val="20"/>
        </w:rPr>
        <w:t>Associate Director of Governance and Patient Experience</w:t>
      </w:r>
    </w:p>
    <w:p w:rsidR="005C4EBE" w:rsidRDefault="005C4EBE" w:rsidP="005C4EBE">
      <w:pPr>
        <w:spacing w:before="100" w:beforeAutospacing="1" w:after="100" w:afterAutospacing="1"/>
      </w:pPr>
      <w:r>
        <w:rPr>
          <w:rFonts w:ascii="Tahoma" w:hAnsi="Tahoma" w:cs="Tahoma"/>
          <w:color w:val="365F91"/>
          <w:sz w:val="20"/>
          <w:szCs w:val="20"/>
        </w:rPr>
        <w:t>Weston Area Health NHS Trust</w:t>
      </w:r>
    </w:p>
    <w:p w:rsidR="005C4EBE" w:rsidRDefault="005C4EBE" w:rsidP="005C4EBE">
      <w:pPr>
        <w:spacing w:before="100" w:beforeAutospacing="1" w:after="100" w:afterAutospacing="1"/>
      </w:pPr>
      <w:r>
        <w:rPr>
          <w:rFonts w:ascii="Tahoma" w:hAnsi="Tahoma" w:cs="Tahoma"/>
          <w:color w:val="365F91"/>
          <w:sz w:val="20"/>
          <w:szCs w:val="20"/>
        </w:rPr>
        <w:t> </w:t>
      </w:r>
    </w:p>
    <w:p w:rsidR="005C4EBE" w:rsidRDefault="005C4EBE">
      <w:pPr>
        <w:rPr>
          <w:rFonts w:ascii="Arial" w:hAnsi="Arial" w:cs="Arial"/>
          <w:b/>
          <w:color w:val="365F91" w:themeColor="accent1" w:themeShade="BF"/>
          <w:u w:val="single"/>
        </w:rPr>
      </w:pPr>
      <w:r>
        <w:rPr>
          <w:rFonts w:ascii="Arial" w:hAnsi="Arial" w:cs="Arial"/>
          <w:b/>
          <w:color w:val="365F91" w:themeColor="accent1" w:themeShade="BF"/>
          <w:u w:val="single"/>
        </w:rPr>
        <w:t>ENQUIRY 13</w:t>
      </w:r>
    </w:p>
    <w:p w:rsidR="005C4EBE" w:rsidRDefault="005C4EBE">
      <w:pPr>
        <w:rPr>
          <w:rFonts w:ascii="Arial" w:hAnsi="Arial" w:cs="Arial"/>
          <w:b/>
          <w:color w:val="365F91" w:themeColor="accent1" w:themeShade="BF"/>
          <w:u w:val="single"/>
        </w:rPr>
      </w:pPr>
    </w:p>
    <w:p w:rsidR="005C4EBE" w:rsidRDefault="005C4EBE" w:rsidP="005C4EBE">
      <w:pPr>
        <w:rPr>
          <w:rFonts w:ascii="Arial" w:hAnsi="Arial" w:cs="Arial"/>
          <w:color w:val="365F91"/>
          <w:sz w:val="22"/>
          <w:szCs w:val="22"/>
        </w:rPr>
      </w:pPr>
      <w:r>
        <w:rPr>
          <w:rFonts w:ascii="Arial" w:hAnsi="Arial" w:cs="Arial"/>
          <w:color w:val="365F91"/>
          <w:sz w:val="22"/>
          <w:szCs w:val="22"/>
        </w:rPr>
        <w:t>Please find below the response to your recent Freedom of Information enquiry from Weston Area Health NHS Trust.</w:t>
      </w:r>
    </w:p>
    <w:p w:rsidR="005C4EBE" w:rsidRDefault="005C4EBE" w:rsidP="005C4EBE">
      <w:pPr>
        <w:rPr>
          <w:rFonts w:ascii="Arial" w:hAnsi="Arial" w:cs="Arial"/>
          <w:color w:val="365F91"/>
          <w:sz w:val="22"/>
          <w:szCs w:val="22"/>
        </w:rPr>
      </w:pPr>
      <w:r>
        <w:rPr>
          <w:rFonts w:ascii="Arial" w:hAnsi="Arial" w:cs="Arial"/>
          <w:color w:val="365F91"/>
          <w:sz w:val="22"/>
          <w:szCs w:val="22"/>
        </w:rPr>
        <w:t xml:space="preserve">1. </w:t>
      </w:r>
      <w:proofErr w:type="gramStart"/>
      <w:r>
        <w:rPr>
          <w:rFonts w:ascii="Arial" w:hAnsi="Arial" w:cs="Arial"/>
          <w:color w:val="365F91"/>
          <w:sz w:val="22"/>
          <w:szCs w:val="22"/>
        </w:rPr>
        <w:t>The</w:t>
      </w:r>
      <w:proofErr w:type="gramEnd"/>
      <w:r>
        <w:rPr>
          <w:rFonts w:ascii="Arial" w:hAnsi="Arial" w:cs="Arial"/>
          <w:color w:val="365F91"/>
          <w:sz w:val="22"/>
          <w:szCs w:val="22"/>
        </w:rPr>
        <w:t xml:space="preserve"> most paid for one shift to locum or agency staff of the following occupations in 2014:</w:t>
      </w:r>
    </w:p>
    <w:p w:rsidR="005C4EBE" w:rsidRDefault="005C4EBE" w:rsidP="005C4EBE">
      <w:pPr>
        <w:numPr>
          <w:ilvl w:val="0"/>
          <w:numId w:val="6"/>
        </w:numPr>
        <w:spacing w:before="100" w:beforeAutospacing="1" w:after="100" w:afterAutospacing="1"/>
        <w:rPr>
          <w:rFonts w:ascii="Arial" w:eastAsia="Times New Roman" w:hAnsi="Arial" w:cs="Arial"/>
          <w:color w:val="365F91"/>
          <w:sz w:val="22"/>
          <w:szCs w:val="22"/>
        </w:rPr>
      </w:pPr>
      <w:r>
        <w:rPr>
          <w:rFonts w:ascii="Arial" w:eastAsia="Times New Roman" w:hAnsi="Arial" w:cs="Arial"/>
          <w:color w:val="365F91"/>
          <w:sz w:val="22"/>
          <w:szCs w:val="22"/>
        </w:rPr>
        <w:t xml:space="preserve">Dentists (dental hygienists, dental nurses, dental technicians, dental therapists) </w:t>
      </w:r>
      <w:r>
        <w:rPr>
          <w:rFonts w:ascii="Arial" w:eastAsia="Times New Roman" w:hAnsi="Arial" w:cs="Arial"/>
          <w:color w:val="FF0000"/>
          <w:sz w:val="22"/>
          <w:szCs w:val="22"/>
        </w:rPr>
        <w:t>N/A</w:t>
      </w:r>
    </w:p>
    <w:p w:rsidR="005C4EBE" w:rsidRDefault="005C4EBE" w:rsidP="005C4EBE">
      <w:pPr>
        <w:numPr>
          <w:ilvl w:val="0"/>
          <w:numId w:val="6"/>
        </w:numPr>
        <w:spacing w:before="100" w:beforeAutospacing="1" w:after="100" w:afterAutospacing="1"/>
        <w:rPr>
          <w:rFonts w:ascii="Arial" w:eastAsia="Times New Roman" w:hAnsi="Arial" w:cs="Arial"/>
          <w:color w:val="365F91"/>
          <w:sz w:val="22"/>
          <w:szCs w:val="22"/>
        </w:rPr>
      </w:pPr>
      <w:r>
        <w:rPr>
          <w:rFonts w:ascii="Arial" w:eastAsia="Times New Roman" w:hAnsi="Arial" w:cs="Arial"/>
          <w:color w:val="365F91"/>
          <w:sz w:val="22"/>
          <w:szCs w:val="22"/>
        </w:rPr>
        <w:t xml:space="preserve">Health care assistants </w:t>
      </w:r>
      <w:r>
        <w:rPr>
          <w:rFonts w:ascii="Arial" w:eastAsia="Times New Roman" w:hAnsi="Arial" w:cs="Arial"/>
          <w:color w:val="FF0000"/>
          <w:sz w:val="22"/>
          <w:szCs w:val="22"/>
        </w:rPr>
        <w:t>– see below</w:t>
      </w:r>
    </w:p>
    <w:p w:rsidR="005C4EBE" w:rsidRDefault="005C4EBE" w:rsidP="005C4EBE">
      <w:pPr>
        <w:numPr>
          <w:ilvl w:val="0"/>
          <w:numId w:val="6"/>
        </w:numPr>
        <w:spacing w:before="100" w:beforeAutospacing="1" w:after="100" w:afterAutospacing="1"/>
        <w:rPr>
          <w:rFonts w:ascii="Arial" w:eastAsia="Times New Roman" w:hAnsi="Arial" w:cs="Arial"/>
          <w:color w:val="365F91"/>
          <w:sz w:val="22"/>
          <w:szCs w:val="22"/>
        </w:rPr>
      </w:pPr>
      <w:r>
        <w:rPr>
          <w:rFonts w:ascii="Arial" w:eastAsia="Times New Roman" w:hAnsi="Arial" w:cs="Arial"/>
          <w:color w:val="365F91"/>
          <w:sz w:val="22"/>
          <w:szCs w:val="22"/>
        </w:rPr>
        <w:t xml:space="preserve">Nurses </w:t>
      </w:r>
      <w:r>
        <w:rPr>
          <w:rFonts w:ascii="Arial" w:eastAsia="Times New Roman" w:hAnsi="Arial" w:cs="Arial"/>
          <w:color w:val="FF0000"/>
          <w:sz w:val="22"/>
          <w:szCs w:val="22"/>
        </w:rPr>
        <w:t>– see below</w:t>
      </w:r>
    </w:p>
    <w:p w:rsidR="005C4EBE" w:rsidRDefault="005C4EBE" w:rsidP="005C4EBE">
      <w:pPr>
        <w:numPr>
          <w:ilvl w:val="0"/>
          <w:numId w:val="6"/>
        </w:numPr>
        <w:spacing w:before="100" w:beforeAutospacing="1" w:after="100" w:afterAutospacing="1"/>
        <w:rPr>
          <w:rFonts w:ascii="Arial" w:eastAsia="Times New Roman" w:hAnsi="Arial" w:cs="Arial"/>
          <w:color w:val="365F91"/>
          <w:sz w:val="22"/>
          <w:szCs w:val="22"/>
        </w:rPr>
      </w:pPr>
      <w:r>
        <w:rPr>
          <w:rFonts w:ascii="Arial" w:eastAsia="Times New Roman" w:hAnsi="Arial" w:cs="Arial"/>
          <w:color w:val="365F91"/>
          <w:sz w:val="22"/>
          <w:szCs w:val="22"/>
        </w:rPr>
        <w:t xml:space="preserve">Surgeons  </w:t>
      </w:r>
      <w:r>
        <w:rPr>
          <w:rFonts w:ascii="Arial" w:eastAsia="Times New Roman" w:hAnsi="Arial" w:cs="Arial"/>
          <w:color w:val="FF0000"/>
          <w:sz w:val="22"/>
          <w:szCs w:val="22"/>
        </w:rPr>
        <w:t>£1381 for 12hrs consultant shift</w:t>
      </w:r>
    </w:p>
    <w:p w:rsidR="005C4EBE" w:rsidRDefault="005C4EBE" w:rsidP="005C4EBE">
      <w:pPr>
        <w:numPr>
          <w:ilvl w:val="0"/>
          <w:numId w:val="6"/>
        </w:numPr>
        <w:spacing w:before="100" w:beforeAutospacing="1" w:after="100" w:afterAutospacing="1"/>
        <w:rPr>
          <w:rFonts w:ascii="Arial" w:eastAsia="Times New Roman" w:hAnsi="Arial" w:cs="Arial"/>
          <w:color w:val="FF0000"/>
          <w:sz w:val="22"/>
          <w:szCs w:val="22"/>
        </w:rPr>
      </w:pPr>
      <w:r>
        <w:rPr>
          <w:rFonts w:ascii="Arial" w:eastAsia="Times New Roman" w:hAnsi="Arial" w:cs="Arial"/>
          <w:color w:val="365F91"/>
          <w:sz w:val="22"/>
          <w:szCs w:val="22"/>
        </w:rPr>
        <w:t xml:space="preserve">Anaesthetists - </w:t>
      </w:r>
      <w:r>
        <w:rPr>
          <w:rFonts w:ascii="Arial" w:eastAsia="Times New Roman" w:hAnsi="Arial" w:cs="Arial"/>
          <w:color w:val="FF0000"/>
          <w:sz w:val="22"/>
          <w:szCs w:val="22"/>
        </w:rPr>
        <w:t>£1726 for 24hr on call junior shift.</w:t>
      </w:r>
    </w:p>
    <w:p w:rsidR="005C4EBE" w:rsidRDefault="005C4EBE" w:rsidP="005C4EBE">
      <w:pPr>
        <w:numPr>
          <w:ilvl w:val="0"/>
          <w:numId w:val="6"/>
        </w:numPr>
        <w:spacing w:before="100" w:beforeAutospacing="1" w:after="100" w:afterAutospacing="1"/>
        <w:rPr>
          <w:rFonts w:ascii="Arial" w:eastAsia="Times New Roman" w:hAnsi="Arial" w:cs="Arial"/>
          <w:color w:val="365F91"/>
          <w:sz w:val="22"/>
          <w:szCs w:val="22"/>
        </w:rPr>
      </w:pPr>
      <w:r>
        <w:rPr>
          <w:rFonts w:ascii="Arial" w:eastAsia="Times New Roman" w:hAnsi="Arial" w:cs="Arial"/>
          <w:color w:val="365F91"/>
          <w:sz w:val="22"/>
          <w:szCs w:val="22"/>
        </w:rPr>
        <w:t xml:space="preserve">Therapists </w:t>
      </w:r>
      <w:r>
        <w:rPr>
          <w:rFonts w:ascii="Arial" w:eastAsia="Times New Roman" w:hAnsi="Arial" w:cs="Arial"/>
          <w:color w:val="FF0000"/>
          <w:sz w:val="22"/>
          <w:szCs w:val="22"/>
        </w:rPr>
        <w:t>N/A</w:t>
      </w:r>
    </w:p>
    <w:p w:rsidR="005C4EBE" w:rsidRDefault="005C4EBE" w:rsidP="005C4EBE">
      <w:pPr>
        <w:numPr>
          <w:ilvl w:val="0"/>
          <w:numId w:val="6"/>
        </w:numPr>
        <w:spacing w:before="100" w:beforeAutospacing="1" w:after="100" w:afterAutospacing="1"/>
        <w:rPr>
          <w:rFonts w:ascii="Arial" w:eastAsia="Times New Roman" w:hAnsi="Arial" w:cs="Arial"/>
          <w:color w:val="365F91"/>
          <w:sz w:val="22"/>
          <w:szCs w:val="22"/>
        </w:rPr>
      </w:pPr>
      <w:r>
        <w:rPr>
          <w:rFonts w:ascii="Arial" w:eastAsia="Times New Roman" w:hAnsi="Arial" w:cs="Arial"/>
          <w:color w:val="365F91"/>
          <w:sz w:val="22"/>
          <w:szCs w:val="22"/>
        </w:rPr>
        <w:t xml:space="preserve">Midwifes – </w:t>
      </w:r>
      <w:r>
        <w:rPr>
          <w:rFonts w:ascii="Arial" w:eastAsia="Times New Roman" w:hAnsi="Arial" w:cs="Arial"/>
          <w:color w:val="FF0000"/>
          <w:sz w:val="22"/>
          <w:szCs w:val="22"/>
        </w:rPr>
        <w:t>N/A</w:t>
      </w:r>
    </w:p>
    <w:p w:rsidR="005C4EBE" w:rsidRDefault="005C4EBE" w:rsidP="005C4EBE">
      <w:pPr>
        <w:numPr>
          <w:ilvl w:val="0"/>
          <w:numId w:val="6"/>
        </w:numPr>
        <w:spacing w:before="100" w:beforeAutospacing="1" w:after="100" w:afterAutospacing="1"/>
        <w:rPr>
          <w:rFonts w:ascii="Arial" w:eastAsia="Times New Roman" w:hAnsi="Arial" w:cs="Arial"/>
          <w:color w:val="365F91"/>
          <w:sz w:val="22"/>
          <w:szCs w:val="22"/>
        </w:rPr>
      </w:pPr>
      <w:r>
        <w:rPr>
          <w:rFonts w:ascii="Arial" w:eastAsia="Times New Roman" w:hAnsi="Arial" w:cs="Arial"/>
          <w:color w:val="365F91"/>
          <w:sz w:val="22"/>
          <w:szCs w:val="22"/>
        </w:rPr>
        <w:t xml:space="preserve">Neurologists </w:t>
      </w:r>
      <w:r>
        <w:rPr>
          <w:rFonts w:ascii="Arial" w:eastAsia="Times New Roman" w:hAnsi="Arial" w:cs="Arial"/>
          <w:color w:val="FF0000"/>
          <w:sz w:val="22"/>
          <w:szCs w:val="22"/>
        </w:rPr>
        <w:t>N/A</w:t>
      </w:r>
    </w:p>
    <w:p w:rsidR="005C4EBE" w:rsidRDefault="005C4EBE" w:rsidP="005C4EBE">
      <w:pPr>
        <w:numPr>
          <w:ilvl w:val="0"/>
          <w:numId w:val="6"/>
        </w:numPr>
        <w:spacing w:before="100" w:beforeAutospacing="1" w:after="100" w:afterAutospacing="1"/>
        <w:rPr>
          <w:rFonts w:ascii="Arial" w:eastAsia="Times New Roman" w:hAnsi="Arial" w:cs="Arial"/>
          <w:color w:val="365F91"/>
          <w:sz w:val="22"/>
          <w:szCs w:val="22"/>
        </w:rPr>
      </w:pPr>
      <w:r>
        <w:rPr>
          <w:rFonts w:ascii="Arial" w:eastAsia="Times New Roman" w:hAnsi="Arial" w:cs="Arial"/>
          <w:color w:val="365F91"/>
          <w:sz w:val="22"/>
          <w:szCs w:val="22"/>
        </w:rPr>
        <w:t xml:space="preserve">Paramedics </w:t>
      </w:r>
      <w:r>
        <w:rPr>
          <w:rFonts w:ascii="Arial" w:eastAsia="Times New Roman" w:hAnsi="Arial" w:cs="Arial"/>
          <w:color w:val="FF0000"/>
          <w:sz w:val="22"/>
          <w:szCs w:val="22"/>
        </w:rPr>
        <w:t>N/A</w:t>
      </w:r>
      <w:r>
        <w:rPr>
          <w:rFonts w:ascii="Arial" w:eastAsia="Times New Roman" w:hAnsi="Arial" w:cs="Arial"/>
          <w:color w:val="365F91"/>
          <w:sz w:val="22"/>
          <w:szCs w:val="22"/>
        </w:rPr>
        <w:t xml:space="preserve"> </w:t>
      </w:r>
    </w:p>
    <w:p w:rsidR="005C4EBE" w:rsidRDefault="005C4EBE" w:rsidP="005C4EBE">
      <w:pPr>
        <w:numPr>
          <w:ilvl w:val="0"/>
          <w:numId w:val="6"/>
        </w:numPr>
        <w:spacing w:before="100" w:beforeAutospacing="1" w:after="100" w:afterAutospacing="1"/>
        <w:rPr>
          <w:rFonts w:ascii="Arial" w:eastAsia="Times New Roman" w:hAnsi="Arial" w:cs="Arial"/>
          <w:color w:val="365F91"/>
          <w:sz w:val="22"/>
          <w:szCs w:val="22"/>
        </w:rPr>
      </w:pPr>
      <w:r>
        <w:rPr>
          <w:rFonts w:ascii="Arial" w:eastAsia="Times New Roman" w:hAnsi="Arial" w:cs="Arial"/>
          <w:color w:val="365F91"/>
          <w:sz w:val="22"/>
          <w:szCs w:val="22"/>
        </w:rPr>
        <w:t xml:space="preserve">Psychiatrists </w:t>
      </w:r>
      <w:r>
        <w:rPr>
          <w:rFonts w:ascii="Arial" w:eastAsia="Times New Roman" w:hAnsi="Arial" w:cs="Arial"/>
          <w:color w:val="FF0000"/>
          <w:sz w:val="22"/>
          <w:szCs w:val="22"/>
        </w:rPr>
        <w:t>N/A</w:t>
      </w:r>
    </w:p>
    <w:p w:rsidR="005C4EBE" w:rsidRDefault="005C4EBE" w:rsidP="005C4EBE">
      <w:pPr>
        <w:rPr>
          <w:rFonts w:ascii="Arial" w:hAnsi="Arial" w:cs="Arial"/>
          <w:color w:val="365F91"/>
          <w:sz w:val="22"/>
          <w:szCs w:val="22"/>
        </w:rPr>
      </w:pPr>
      <w:r>
        <w:rPr>
          <w:rFonts w:ascii="Arial" w:hAnsi="Arial" w:cs="Arial"/>
          <w:color w:val="365F91"/>
          <w:sz w:val="22"/>
          <w:szCs w:val="22"/>
        </w:rPr>
        <w:t xml:space="preserve">2. The total amount paid to </w:t>
      </w:r>
      <w:proofErr w:type="gramStart"/>
      <w:r>
        <w:rPr>
          <w:rFonts w:ascii="Arial" w:hAnsi="Arial" w:cs="Arial"/>
          <w:color w:val="365F91"/>
          <w:sz w:val="22"/>
          <w:szCs w:val="22"/>
        </w:rPr>
        <w:t>locums</w:t>
      </w:r>
      <w:proofErr w:type="gramEnd"/>
      <w:r>
        <w:rPr>
          <w:rFonts w:ascii="Arial" w:hAnsi="Arial" w:cs="Arial"/>
          <w:color w:val="365F91"/>
          <w:sz w:val="22"/>
          <w:szCs w:val="22"/>
        </w:rPr>
        <w:t xml:space="preserve"> agency or outside staff for each of those types of staff above in 2012, 2013, and 2014. Please breakdown by year and staff type.</w:t>
      </w:r>
    </w:p>
    <w:p w:rsidR="005C4EBE" w:rsidRDefault="005C4EBE" w:rsidP="005C4EBE">
      <w:pPr>
        <w:rPr>
          <w:rFonts w:ascii="Arial" w:hAnsi="Arial" w:cs="Arial"/>
          <w:color w:val="1F497D"/>
          <w:sz w:val="22"/>
          <w:szCs w:val="22"/>
        </w:rPr>
      </w:pPr>
    </w:p>
    <w:tbl>
      <w:tblPr>
        <w:tblpPr w:leftFromText="180" w:rightFromText="180" w:vertAnchor="text"/>
        <w:tblW w:w="7111" w:type="dxa"/>
        <w:tblCellMar>
          <w:left w:w="0" w:type="dxa"/>
          <w:right w:w="0" w:type="dxa"/>
        </w:tblCellMar>
        <w:tblLook w:val="04A0"/>
      </w:tblPr>
      <w:tblGrid>
        <w:gridCol w:w="3088"/>
        <w:gridCol w:w="1341"/>
        <w:gridCol w:w="1341"/>
        <w:gridCol w:w="1341"/>
      </w:tblGrid>
      <w:tr w:rsidR="005C4EBE" w:rsidTr="005C4EBE">
        <w:trPr>
          <w:trHeight w:val="300"/>
        </w:trPr>
        <w:tc>
          <w:tcPr>
            <w:tcW w:w="3088" w:type="dxa"/>
            <w:tcBorders>
              <w:top w:val="nil"/>
              <w:left w:val="nil"/>
              <w:bottom w:val="single" w:sz="8" w:space="0" w:color="auto"/>
              <w:right w:val="nil"/>
            </w:tcBorders>
            <w:vAlign w:val="center"/>
            <w:hideMark/>
          </w:tcPr>
          <w:p w:rsidR="005C4EBE" w:rsidRDefault="005C4EBE">
            <w:pPr>
              <w:rPr>
                <w:rFonts w:eastAsia="Times New Roman"/>
                <w:sz w:val="20"/>
                <w:szCs w:val="20"/>
              </w:rPr>
            </w:pPr>
          </w:p>
        </w:tc>
        <w:tc>
          <w:tcPr>
            <w:tcW w:w="0" w:type="auto"/>
            <w:vAlign w:val="center"/>
            <w:hideMark/>
          </w:tcPr>
          <w:p w:rsidR="005C4EBE" w:rsidRDefault="005C4EBE">
            <w:pPr>
              <w:rPr>
                <w:rFonts w:eastAsia="Times New Roman"/>
                <w:sz w:val="20"/>
                <w:szCs w:val="20"/>
              </w:rPr>
            </w:pPr>
          </w:p>
        </w:tc>
        <w:tc>
          <w:tcPr>
            <w:tcW w:w="0" w:type="auto"/>
            <w:vAlign w:val="center"/>
            <w:hideMark/>
          </w:tcPr>
          <w:p w:rsidR="005C4EBE" w:rsidRDefault="005C4EBE">
            <w:pPr>
              <w:rPr>
                <w:rFonts w:eastAsia="Times New Roman"/>
                <w:sz w:val="20"/>
                <w:szCs w:val="20"/>
              </w:rPr>
            </w:pPr>
          </w:p>
        </w:tc>
        <w:tc>
          <w:tcPr>
            <w:tcW w:w="0" w:type="auto"/>
            <w:tcBorders>
              <w:top w:val="single" w:sz="8" w:space="0" w:color="auto"/>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Style w:val="Strong"/>
                <w:rFonts w:ascii="Arial" w:hAnsi="Arial" w:cs="Arial"/>
                <w:color w:val="FF0000"/>
                <w:sz w:val="22"/>
                <w:szCs w:val="22"/>
              </w:rPr>
              <w:t>M1-10</w:t>
            </w:r>
          </w:p>
        </w:tc>
      </w:tr>
      <w:tr w:rsidR="005C4EBE" w:rsidTr="005C4EBE">
        <w:trPr>
          <w:trHeight w:val="300"/>
        </w:trPr>
        <w:tc>
          <w:tcPr>
            <w:tcW w:w="3088" w:type="dxa"/>
            <w:tcBorders>
              <w:top w:val="nil"/>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 </w:t>
            </w:r>
          </w:p>
        </w:tc>
        <w:tc>
          <w:tcPr>
            <w:tcW w:w="0" w:type="auto"/>
            <w:tcBorders>
              <w:top w:val="single" w:sz="8" w:space="0" w:color="auto"/>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2012</w:t>
            </w:r>
          </w:p>
        </w:tc>
        <w:tc>
          <w:tcPr>
            <w:tcW w:w="0" w:type="auto"/>
            <w:tcBorders>
              <w:top w:val="single" w:sz="8" w:space="0" w:color="auto"/>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2013</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2014</w:t>
            </w:r>
          </w:p>
        </w:tc>
      </w:tr>
      <w:tr w:rsidR="005C4EBE" w:rsidTr="005C4EBE">
        <w:trPr>
          <w:trHeight w:val="300"/>
        </w:trPr>
        <w:tc>
          <w:tcPr>
            <w:tcW w:w="3088" w:type="dxa"/>
            <w:tcBorders>
              <w:top w:val="nil"/>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Challenging Patients Agency</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1,235.00</w:t>
            </w:r>
          </w:p>
        </w:tc>
        <w:tc>
          <w:tcPr>
            <w:tcW w:w="0" w:type="auto"/>
            <w:tcBorders>
              <w:top w:val="nil"/>
              <w:left w:val="nil"/>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 </w:t>
            </w:r>
          </w:p>
        </w:tc>
        <w:tc>
          <w:tcPr>
            <w:tcW w:w="0" w:type="auto"/>
            <w:tcBorders>
              <w:top w:val="nil"/>
              <w:left w:val="nil"/>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 </w:t>
            </w:r>
          </w:p>
        </w:tc>
      </w:tr>
      <w:tr w:rsidR="005C4EBE" w:rsidTr="005C4EBE">
        <w:trPr>
          <w:trHeight w:val="300"/>
        </w:trPr>
        <w:tc>
          <w:tcPr>
            <w:tcW w:w="3088" w:type="dxa"/>
            <w:tcBorders>
              <w:top w:val="nil"/>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N.V Locum-Consultant</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573,000.07</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1,155,174.87</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1,100,204.13</w:t>
            </w:r>
          </w:p>
        </w:tc>
      </w:tr>
      <w:tr w:rsidR="005C4EBE" w:rsidTr="005C4EBE">
        <w:trPr>
          <w:trHeight w:val="300"/>
        </w:trPr>
        <w:tc>
          <w:tcPr>
            <w:tcW w:w="3088" w:type="dxa"/>
            <w:tcBorders>
              <w:top w:val="nil"/>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N.V Locum-Other Career Grades</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589,644.48</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573,479.88</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756,495.08</w:t>
            </w:r>
          </w:p>
        </w:tc>
      </w:tr>
      <w:tr w:rsidR="005C4EBE" w:rsidTr="005C4EBE">
        <w:trPr>
          <w:trHeight w:val="300"/>
        </w:trPr>
        <w:tc>
          <w:tcPr>
            <w:tcW w:w="3088" w:type="dxa"/>
            <w:tcBorders>
              <w:top w:val="nil"/>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 xml:space="preserve">N.V Locum-Registrar &amp; </w:t>
            </w:r>
            <w:proofErr w:type="spellStart"/>
            <w:r>
              <w:rPr>
                <w:rFonts w:ascii="Arial" w:hAnsi="Arial" w:cs="Arial"/>
                <w:color w:val="FF0000"/>
                <w:sz w:val="22"/>
                <w:szCs w:val="22"/>
              </w:rPr>
              <w:t>Sen</w:t>
            </w:r>
            <w:proofErr w:type="spellEnd"/>
            <w:r>
              <w:rPr>
                <w:rFonts w:ascii="Arial" w:hAnsi="Arial" w:cs="Arial"/>
                <w:color w:val="FF0000"/>
                <w:sz w:val="22"/>
                <w:szCs w:val="22"/>
              </w:rPr>
              <w:t xml:space="preserve"> </w:t>
            </w:r>
            <w:proofErr w:type="spellStart"/>
            <w:r>
              <w:rPr>
                <w:rFonts w:ascii="Arial" w:hAnsi="Arial" w:cs="Arial"/>
                <w:color w:val="FF0000"/>
                <w:sz w:val="22"/>
                <w:szCs w:val="22"/>
              </w:rPr>
              <w:t>Regs</w:t>
            </w:r>
            <w:proofErr w:type="spellEnd"/>
          </w:p>
        </w:tc>
        <w:tc>
          <w:tcPr>
            <w:tcW w:w="0" w:type="auto"/>
            <w:tcBorders>
              <w:top w:val="nil"/>
              <w:left w:val="nil"/>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 </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164,501.68</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475,975.38</w:t>
            </w:r>
          </w:p>
        </w:tc>
      </w:tr>
      <w:tr w:rsidR="005C4EBE" w:rsidTr="005C4EBE">
        <w:trPr>
          <w:trHeight w:val="300"/>
        </w:trPr>
        <w:tc>
          <w:tcPr>
            <w:tcW w:w="3088" w:type="dxa"/>
            <w:tcBorders>
              <w:top w:val="nil"/>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N.V Locum-</w:t>
            </w:r>
            <w:proofErr w:type="spellStart"/>
            <w:r>
              <w:rPr>
                <w:rFonts w:ascii="Arial" w:hAnsi="Arial" w:cs="Arial"/>
                <w:color w:val="FF0000"/>
                <w:sz w:val="22"/>
                <w:szCs w:val="22"/>
              </w:rPr>
              <w:t>Shos</w:t>
            </w:r>
            <w:proofErr w:type="spellEnd"/>
            <w:r>
              <w:rPr>
                <w:rFonts w:ascii="Arial" w:hAnsi="Arial" w:cs="Arial"/>
                <w:color w:val="FF0000"/>
                <w:sz w:val="22"/>
                <w:szCs w:val="22"/>
              </w:rPr>
              <w:t xml:space="preserve"> &amp; </w:t>
            </w:r>
            <w:proofErr w:type="spellStart"/>
            <w:r>
              <w:rPr>
                <w:rFonts w:ascii="Arial" w:hAnsi="Arial" w:cs="Arial"/>
                <w:color w:val="FF0000"/>
                <w:sz w:val="22"/>
                <w:szCs w:val="22"/>
              </w:rPr>
              <w:t>Hos</w:t>
            </w:r>
            <w:proofErr w:type="spellEnd"/>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183,579.19</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539,577.36</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353,297.58</w:t>
            </w:r>
          </w:p>
        </w:tc>
      </w:tr>
      <w:tr w:rsidR="005C4EBE" w:rsidTr="005C4EBE">
        <w:trPr>
          <w:trHeight w:val="300"/>
        </w:trPr>
        <w:tc>
          <w:tcPr>
            <w:tcW w:w="3088" w:type="dxa"/>
            <w:tcBorders>
              <w:top w:val="nil"/>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N.V Locum-Other</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816.44</w:t>
            </w:r>
          </w:p>
        </w:tc>
        <w:tc>
          <w:tcPr>
            <w:tcW w:w="0" w:type="auto"/>
            <w:tcBorders>
              <w:top w:val="nil"/>
              <w:left w:val="nil"/>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 </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4,621.69</w:t>
            </w:r>
          </w:p>
        </w:tc>
      </w:tr>
      <w:tr w:rsidR="005C4EBE" w:rsidTr="005C4EBE">
        <w:trPr>
          <w:trHeight w:val="300"/>
        </w:trPr>
        <w:tc>
          <w:tcPr>
            <w:tcW w:w="3088" w:type="dxa"/>
            <w:tcBorders>
              <w:top w:val="nil"/>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Non N.H.S Staff Medical Staff</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18,127.36</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123,574.00</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102,398.00</w:t>
            </w:r>
          </w:p>
        </w:tc>
      </w:tr>
      <w:tr w:rsidR="005C4EBE" w:rsidTr="005C4EBE">
        <w:trPr>
          <w:trHeight w:val="300"/>
        </w:trPr>
        <w:tc>
          <w:tcPr>
            <w:tcW w:w="3088" w:type="dxa"/>
            <w:tcBorders>
              <w:top w:val="nil"/>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Non N.H.S Staff Nursing</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1,342,137.16</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2,033,176.76</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1,672,127.34</w:t>
            </w:r>
          </w:p>
        </w:tc>
      </w:tr>
      <w:tr w:rsidR="005C4EBE" w:rsidTr="005C4EBE">
        <w:trPr>
          <w:trHeight w:val="300"/>
        </w:trPr>
        <w:tc>
          <w:tcPr>
            <w:tcW w:w="3088" w:type="dxa"/>
            <w:tcBorders>
              <w:top w:val="nil"/>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Non N.H.S Staff A.H.P</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76,737.83</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136,501.65</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127,822.98</w:t>
            </w:r>
          </w:p>
        </w:tc>
      </w:tr>
      <w:tr w:rsidR="005C4EBE" w:rsidTr="005C4EBE">
        <w:trPr>
          <w:trHeight w:val="300"/>
        </w:trPr>
        <w:tc>
          <w:tcPr>
            <w:tcW w:w="3088" w:type="dxa"/>
            <w:tcBorders>
              <w:top w:val="nil"/>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Non N.H.S Staff Psychologists</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300</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750</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17859</w:t>
            </w:r>
          </w:p>
        </w:tc>
      </w:tr>
      <w:tr w:rsidR="005C4EBE" w:rsidTr="005C4EBE">
        <w:trPr>
          <w:trHeight w:val="300"/>
        </w:trPr>
        <w:tc>
          <w:tcPr>
            <w:tcW w:w="3088" w:type="dxa"/>
            <w:tcBorders>
              <w:top w:val="nil"/>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Non N.H.S Staff A &amp; C Other</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39,141.95</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28,038.80</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75,522.60</w:t>
            </w:r>
          </w:p>
        </w:tc>
      </w:tr>
      <w:tr w:rsidR="005C4EBE" w:rsidTr="005C4EBE">
        <w:trPr>
          <w:trHeight w:val="300"/>
        </w:trPr>
        <w:tc>
          <w:tcPr>
            <w:tcW w:w="3088" w:type="dxa"/>
            <w:tcBorders>
              <w:top w:val="nil"/>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Non N.H.S Staff Ancillary</w:t>
            </w:r>
          </w:p>
        </w:tc>
        <w:tc>
          <w:tcPr>
            <w:tcW w:w="0" w:type="auto"/>
            <w:tcBorders>
              <w:top w:val="nil"/>
              <w:left w:val="nil"/>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 </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0</w:t>
            </w:r>
          </w:p>
        </w:tc>
        <w:tc>
          <w:tcPr>
            <w:tcW w:w="0" w:type="auto"/>
            <w:tcBorders>
              <w:top w:val="nil"/>
              <w:left w:val="nil"/>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 </w:t>
            </w:r>
          </w:p>
        </w:tc>
      </w:tr>
      <w:tr w:rsidR="005C4EBE" w:rsidTr="005C4EBE">
        <w:trPr>
          <w:trHeight w:val="300"/>
        </w:trPr>
        <w:tc>
          <w:tcPr>
            <w:tcW w:w="3088" w:type="dxa"/>
            <w:tcBorders>
              <w:top w:val="nil"/>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Non N.H.S Staff Maintenance</w:t>
            </w:r>
          </w:p>
        </w:tc>
        <w:tc>
          <w:tcPr>
            <w:tcW w:w="0" w:type="auto"/>
            <w:tcBorders>
              <w:top w:val="nil"/>
              <w:left w:val="nil"/>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 </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25,920.00</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29411.66</w:t>
            </w:r>
          </w:p>
        </w:tc>
      </w:tr>
      <w:tr w:rsidR="005C4EBE" w:rsidTr="005C4EBE">
        <w:trPr>
          <w:trHeight w:val="300"/>
        </w:trPr>
        <w:tc>
          <w:tcPr>
            <w:tcW w:w="3088" w:type="dxa"/>
            <w:tcBorders>
              <w:top w:val="nil"/>
              <w:left w:val="single" w:sz="8" w:space="0" w:color="auto"/>
              <w:bottom w:val="single" w:sz="8" w:space="0" w:color="auto"/>
              <w:right w:val="single" w:sz="8" w:space="0" w:color="auto"/>
            </w:tcBorders>
            <w:vAlign w:val="center"/>
            <w:hideMark/>
          </w:tcPr>
          <w:p w:rsidR="005C4EBE" w:rsidRDefault="005C4EBE">
            <w:pPr>
              <w:rPr>
                <w:rFonts w:ascii="Arial" w:hAnsi="Arial" w:cs="Arial"/>
                <w:color w:val="FF0000"/>
                <w:sz w:val="22"/>
                <w:szCs w:val="22"/>
              </w:rPr>
            </w:pPr>
            <w:r>
              <w:rPr>
                <w:rFonts w:ascii="Arial" w:hAnsi="Arial" w:cs="Arial"/>
                <w:color w:val="FF0000"/>
                <w:sz w:val="22"/>
                <w:szCs w:val="22"/>
              </w:rPr>
              <w:t>Sum:</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2,788,464.76</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4,533,547.00</w:t>
            </w:r>
          </w:p>
        </w:tc>
        <w:tc>
          <w:tcPr>
            <w:tcW w:w="0" w:type="auto"/>
            <w:tcBorders>
              <w:top w:val="nil"/>
              <w:left w:val="nil"/>
              <w:bottom w:val="single" w:sz="8" w:space="0" w:color="auto"/>
              <w:right w:val="single" w:sz="8" w:space="0" w:color="auto"/>
            </w:tcBorders>
            <w:vAlign w:val="center"/>
            <w:hideMark/>
          </w:tcPr>
          <w:p w:rsidR="005C4EBE" w:rsidRDefault="005C4EBE">
            <w:pPr>
              <w:jc w:val="right"/>
              <w:rPr>
                <w:rFonts w:ascii="Arial" w:hAnsi="Arial" w:cs="Arial"/>
                <w:color w:val="FF0000"/>
                <w:sz w:val="22"/>
                <w:szCs w:val="22"/>
              </w:rPr>
            </w:pPr>
            <w:r>
              <w:rPr>
                <w:rFonts w:ascii="Arial" w:hAnsi="Arial" w:cs="Arial"/>
                <w:color w:val="FF0000"/>
                <w:sz w:val="22"/>
                <w:szCs w:val="22"/>
              </w:rPr>
              <w:t>4,510,939.44</w:t>
            </w:r>
          </w:p>
        </w:tc>
      </w:tr>
    </w:tbl>
    <w:p w:rsidR="005C4EBE" w:rsidRDefault="005C4EBE" w:rsidP="005C4EBE">
      <w:pPr>
        <w:rPr>
          <w:rFonts w:ascii="Arial" w:hAnsi="Arial" w:cs="Arial"/>
          <w:color w:val="1F497D"/>
          <w:sz w:val="22"/>
          <w:szCs w:val="22"/>
        </w:rPr>
      </w:pPr>
      <w:r>
        <w:rPr>
          <w:rFonts w:ascii="Arial" w:hAnsi="Arial" w:cs="Arial"/>
          <w:color w:val="1F497D"/>
          <w:sz w:val="22"/>
          <w:szCs w:val="22"/>
        </w:rPr>
        <w:t xml:space="preserve">            </w:t>
      </w: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Tahoma" w:hAnsi="Tahoma" w:cs="Tahoma"/>
          <w:color w:val="FF0000"/>
          <w:sz w:val="20"/>
          <w:szCs w:val="20"/>
        </w:rPr>
      </w:pPr>
      <w:r>
        <w:rPr>
          <w:rFonts w:ascii="Tahoma" w:hAnsi="Tahoma" w:cs="Tahoma"/>
          <w:color w:val="FF0000"/>
          <w:sz w:val="20"/>
          <w:szCs w:val="20"/>
        </w:rPr>
        <w:t>Please note that Nursing includes Healthcare assistants.</w:t>
      </w: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r>
        <w:rPr>
          <w:rFonts w:ascii="Arial" w:hAnsi="Arial" w:cs="Arial"/>
          <w:color w:val="1F497D"/>
          <w:sz w:val="22"/>
          <w:szCs w:val="22"/>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5C4EBE" w:rsidRDefault="005C4EBE" w:rsidP="005C4EBE">
      <w:pPr>
        <w:rPr>
          <w:rFonts w:ascii="Arial" w:hAnsi="Arial" w:cs="Arial"/>
          <w:color w:val="1F497D"/>
          <w:sz w:val="22"/>
          <w:szCs w:val="22"/>
        </w:rPr>
      </w:pPr>
      <w:r>
        <w:rPr>
          <w:rFonts w:ascii="Arial" w:hAnsi="Arial" w:cs="Arial"/>
          <w:color w:val="1F497D"/>
          <w:sz w:val="22"/>
          <w:szCs w:val="22"/>
        </w:rPr>
        <w:t> </w:t>
      </w:r>
    </w:p>
    <w:p w:rsidR="005C4EBE" w:rsidRDefault="005C4EBE" w:rsidP="005C4EBE">
      <w:pPr>
        <w:rPr>
          <w:rFonts w:ascii="Arial" w:hAnsi="Arial" w:cs="Arial"/>
          <w:color w:val="1F497D"/>
          <w:sz w:val="22"/>
          <w:szCs w:val="22"/>
        </w:rPr>
      </w:pPr>
      <w:r>
        <w:rPr>
          <w:rFonts w:ascii="Arial" w:hAnsi="Arial" w:cs="Arial"/>
          <w:color w:val="1F497D"/>
          <w:sz w:val="22"/>
          <w:szCs w:val="22"/>
        </w:rPr>
        <w:t>If you remain dissatisfied with the decision of the Trust following your complaint, you may write to the Information Commissioner, whose address is:</w:t>
      </w: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roofErr w:type="gramStart"/>
      <w:r>
        <w:rPr>
          <w:rFonts w:ascii="Arial" w:hAnsi="Arial" w:cs="Arial"/>
          <w:color w:val="1F497D"/>
          <w:sz w:val="22"/>
          <w:szCs w:val="22"/>
        </w:rPr>
        <w:t>Information Commissioner’s Office, Wycliffe House, Water Lane, Wilmslow, Cheshire SK9 5AF.</w:t>
      </w:r>
      <w:proofErr w:type="gramEnd"/>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r>
        <w:rPr>
          <w:rFonts w:ascii="Arial" w:hAnsi="Arial" w:cs="Arial"/>
          <w:color w:val="1F497D"/>
          <w:sz w:val="22"/>
          <w:szCs w:val="22"/>
        </w:rPr>
        <w:t>Yours sincerely,</w:t>
      </w: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r>
        <w:rPr>
          <w:rFonts w:ascii="Arial" w:hAnsi="Arial" w:cs="Arial"/>
          <w:color w:val="1F497D"/>
          <w:sz w:val="22"/>
          <w:szCs w:val="22"/>
        </w:rPr>
        <w:t>Jo Ward</w:t>
      </w:r>
    </w:p>
    <w:p w:rsidR="005C4EBE" w:rsidRDefault="005C4EBE" w:rsidP="005C4EBE">
      <w:pPr>
        <w:rPr>
          <w:rFonts w:ascii="Arial" w:hAnsi="Arial" w:cs="Arial"/>
          <w:color w:val="1F497D"/>
          <w:sz w:val="22"/>
          <w:szCs w:val="22"/>
        </w:rPr>
      </w:pPr>
    </w:p>
    <w:p w:rsidR="005C4EBE" w:rsidRDefault="005C4EBE" w:rsidP="005C4EBE">
      <w:pPr>
        <w:rPr>
          <w:rFonts w:ascii="Arial" w:hAnsi="Arial" w:cs="Arial"/>
          <w:color w:val="1F497D"/>
          <w:sz w:val="22"/>
          <w:szCs w:val="22"/>
        </w:rPr>
      </w:pPr>
      <w:proofErr w:type="gramStart"/>
      <w:r>
        <w:rPr>
          <w:rFonts w:ascii="Arial" w:hAnsi="Arial" w:cs="Arial"/>
          <w:color w:val="1F497D"/>
          <w:sz w:val="22"/>
          <w:szCs w:val="22"/>
        </w:rPr>
        <w:t>on</w:t>
      </w:r>
      <w:proofErr w:type="gramEnd"/>
      <w:r>
        <w:rPr>
          <w:rFonts w:ascii="Arial" w:hAnsi="Arial" w:cs="Arial"/>
          <w:color w:val="1F497D"/>
          <w:sz w:val="22"/>
          <w:szCs w:val="22"/>
        </w:rPr>
        <w:t xml:space="preserve"> behalf of Gillian Hoskins </w:t>
      </w:r>
    </w:p>
    <w:p w:rsidR="005C4EBE" w:rsidRDefault="005C4EBE" w:rsidP="005C4EBE">
      <w:pPr>
        <w:rPr>
          <w:rFonts w:ascii="Arial" w:hAnsi="Arial" w:cs="Arial"/>
          <w:color w:val="1F497D"/>
          <w:sz w:val="22"/>
          <w:szCs w:val="22"/>
        </w:rPr>
      </w:pPr>
      <w:r>
        <w:rPr>
          <w:rFonts w:ascii="Arial" w:hAnsi="Arial" w:cs="Arial"/>
          <w:color w:val="1F497D"/>
          <w:sz w:val="22"/>
          <w:szCs w:val="22"/>
        </w:rPr>
        <w:t>Associate Director of Governance and Patient Experience</w:t>
      </w:r>
    </w:p>
    <w:p w:rsidR="005C4EBE" w:rsidRDefault="005C4EBE" w:rsidP="005C4EBE">
      <w:pPr>
        <w:rPr>
          <w:rFonts w:ascii="Arial" w:hAnsi="Arial" w:cs="Arial"/>
          <w:color w:val="1F497D"/>
          <w:sz w:val="22"/>
          <w:szCs w:val="22"/>
        </w:rPr>
      </w:pPr>
      <w:r>
        <w:rPr>
          <w:rFonts w:ascii="Arial" w:hAnsi="Arial" w:cs="Arial"/>
          <w:color w:val="1F497D"/>
          <w:sz w:val="22"/>
          <w:szCs w:val="22"/>
        </w:rPr>
        <w:t>Weston Area Health NHS Trust</w:t>
      </w:r>
    </w:p>
    <w:p w:rsidR="005C4EBE" w:rsidRDefault="005C4EBE" w:rsidP="005C4EBE">
      <w:pPr>
        <w:rPr>
          <w:rFonts w:ascii="Arial" w:hAnsi="Arial" w:cs="Arial"/>
          <w:color w:val="1F497D"/>
          <w:sz w:val="22"/>
          <w:szCs w:val="22"/>
        </w:rPr>
      </w:pPr>
    </w:p>
    <w:p w:rsidR="005C4EBE" w:rsidRPr="005C4EBE" w:rsidRDefault="005C4EBE">
      <w:pPr>
        <w:rPr>
          <w:rFonts w:ascii="Arial" w:hAnsi="Arial" w:cs="Arial"/>
          <w:b/>
          <w:color w:val="365F91" w:themeColor="accent1" w:themeShade="BF"/>
          <w:u w:val="single"/>
        </w:rPr>
      </w:pPr>
    </w:p>
    <w:sectPr w:rsidR="005C4EBE" w:rsidRPr="005C4EBE"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F6B1C"/>
    <w:multiLevelType w:val="multilevel"/>
    <w:tmpl w:val="ABC426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3B0A25"/>
    <w:multiLevelType w:val="multilevel"/>
    <w:tmpl w:val="BBF09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4E405F5"/>
    <w:multiLevelType w:val="hybridMultilevel"/>
    <w:tmpl w:val="C936D72C"/>
    <w:lvl w:ilvl="0" w:tplc="8BC4644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705261E"/>
    <w:multiLevelType w:val="hybridMultilevel"/>
    <w:tmpl w:val="F7368DC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643E6015"/>
    <w:multiLevelType w:val="hybridMultilevel"/>
    <w:tmpl w:val="D1C29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E6379A"/>
    <w:multiLevelType w:val="hybridMultilevel"/>
    <w:tmpl w:val="AD9608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4EBE"/>
    <w:rsid w:val="005C4EBE"/>
    <w:rsid w:val="00703047"/>
    <w:rsid w:val="00D4205C"/>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B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EBE"/>
    <w:rPr>
      <w:rFonts w:ascii="Tahoma" w:hAnsi="Tahoma" w:cs="Tahoma"/>
      <w:sz w:val="16"/>
      <w:szCs w:val="16"/>
    </w:rPr>
  </w:style>
  <w:style w:type="character" w:customStyle="1" w:styleId="BalloonTextChar">
    <w:name w:val="Balloon Text Char"/>
    <w:basedOn w:val="DefaultParagraphFont"/>
    <w:link w:val="BalloonText"/>
    <w:uiPriority w:val="99"/>
    <w:semiHidden/>
    <w:rsid w:val="005C4EBE"/>
    <w:rPr>
      <w:rFonts w:ascii="Tahoma" w:hAnsi="Tahoma" w:cs="Tahoma"/>
      <w:sz w:val="16"/>
      <w:szCs w:val="16"/>
      <w:lang w:eastAsia="en-GB"/>
    </w:rPr>
  </w:style>
  <w:style w:type="character" w:styleId="Hyperlink">
    <w:name w:val="Hyperlink"/>
    <w:basedOn w:val="DefaultParagraphFont"/>
    <w:uiPriority w:val="99"/>
    <w:semiHidden/>
    <w:unhideWhenUsed/>
    <w:rsid w:val="005C4EBE"/>
    <w:rPr>
      <w:color w:val="0000FF"/>
      <w:u w:val="single"/>
    </w:rPr>
  </w:style>
  <w:style w:type="paragraph" w:styleId="ListParagraph">
    <w:name w:val="List Paragraph"/>
    <w:basedOn w:val="Normal"/>
    <w:uiPriority w:val="34"/>
    <w:qFormat/>
    <w:rsid w:val="005C4EBE"/>
    <w:pPr>
      <w:ind w:left="720"/>
    </w:pPr>
    <w:rPr>
      <w:rFonts w:ascii="Calibri" w:hAnsi="Calibri"/>
      <w:sz w:val="22"/>
      <w:szCs w:val="22"/>
    </w:rPr>
  </w:style>
  <w:style w:type="character" w:styleId="Strong">
    <w:name w:val="Strong"/>
    <w:basedOn w:val="DefaultParagraphFont"/>
    <w:uiPriority w:val="22"/>
    <w:qFormat/>
    <w:rsid w:val="005C4EBE"/>
    <w:rPr>
      <w:b/>
      <w:bCs/>
    </w:rPr>
  </w:style>
  <w:style w:type="table" w:styleId="TableGrid">
    <w:name w:val="Table Grid"/>
    <w:basedOn w:val="TableNormal"/>
    <w:uiPriority w:val="39"/>
    <w:rsid w:val="005C4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770733">
      <w:bodyDiv w:val="1"/>
      <w:marLeft w:val="0"/>
      <w:marRight w:val="0"/>
      <w:marTop w:val="0"/>
      <w:marBottom w:val="0"/>
      <w:divBdr>
        <w:top w:val="none" w:sz="0" w:space="0" w:color="auto"/>
        <w:left w:val="none" w:sz="0" w:space="0" w:color="auto"/>
        <w:bottom w:val="none" w:sz="0" w:space="0" w:color="auto"/>
        <w:right w:val="none" w:sz="0" w:space="0" w:color="auto"/>
      </w:divBdr>
    </w:div>
    <w:div w:id="306053468">
      <w:bodyDiv w:val="1"/>
      <w:marLeft w:val="0"/>
      <w:marRight w:val="0"/>
      <w:marTop w:val="0"/>
      <w:marBottom w:val="0"/>
      <w:divBdr>
        <w:top w:val="none" w:sz="0" w:space="0" w:color="auto"/>
        <w:left w:val="none" w:sz="0" w:space="0" w:color="auto"/>
        <w:bottom w:val="none" w:sz="0" w:space="0" w:color="auto"/>
        <w:right w:val="none" w:sz="0" w:space="0" w:color="auto"/>
      </w:divBdr>
    </w:div>
    <w:div w:id="355809830">
      <w:bodyDiv w:val="1"/>
      <w:marLeft w:val="0"/>
      <w:marRight w:val="0"/>
      <w:marTop w:val="0"/>
      <w:marBottom w:val="0"/>
      <w:divBdr>
        <w:top w:val="none" w:sz="0" w:space="0" w:color="auto"/>
        <w:left w:val="none" w:sz="0" w:space="0" w:color="auto"/>
        <w:bottom w:val="none" w:sz="0" w:space="0" w:color="auto"/>
        <w:right w:val="none" w:sz="0" w:space="0" w:color="auto"/>
      </w:divBdr>
    </w:div>
    <w:div w:id="363870088">
      <w:bodyDiv w:val="1"/>
      <w:marLeft w:val="0"/>
      <w:marRight w:val="0"/>
      <w:marTop w:val="0"/>
      <w:marBottom w:val="0"/>
      <w:divBdr>
        <w:top w:val="none" w:sz="0" w:space="0" w:color="auto"/>
        <w:left w:val="none" w:sz="0" w:space="0" w:color="auto"/>
        <w:bottom w:val="none" w:sz="0" w:space="0" w:color="auto"/>
        <w:right w:val="none" w:sz="0" w:space="0" w:color="auto"/>
      </w:divBdr>
    </w:div>
    <w:div w:id="432477573">
      <w:bodyDiv w:val="1"/>
      <w:marLeft w:val="0"/>
      <w:marRight w:val="0"/>
      <w:marTop w:val="0"/>
      <w:marBottom w:val="0"/>
      <w:divBdr>
        <w:top w:val="none" w:sz="0" w:space="0" w:color="auto"/>
        <w:left w:val="none" w:sz="0" w:space="0" w:color="auto"/>
        <w:bottom w:val="none" w:sz="0" w:space="0" w:color="auto"/>
        <w:right w:val="none" w:sz="0" w:space="0" w:color="auto"/>
      </w:divBdr>
    </w:div>
    <w:div w:id="541672801">
      <w:bodyDiv w:val="1"/>
      <w:marLeft w:val="0"/>
      <w:marRight w:val="0"/>
      <w:marTop w:val="0"/>
      <w:marBottom w:val="0"/>
      <w:divBdr>
        <w:top w:val="none" w:sz="0" w:space="0" w:color="auto"/>
        <w:left w:val="none" w:sz="0" w:space="0" w:color="auto"/>
        <w:bottom w:val="none" w:sz="0" w:space="0" w:color="auto"/>
        <w:right w:val="none" w:sz="0" w:space="0" w:color="auto"/>
      </w:divBdr>
    </w:div>
    <w:div w:id="592976341">
      <w:bodyDiv w:val="1"/>
      <w:marLeft w:val="0"/>
      <w:marRight w:val="0"/>
      <w:marTop w:val="0"/>
      <w:marBottom w:val="0"/>
      <w:divBdr>
        <w:top w:val="none" w:sz="0" w:space="0" w:color="auto"/>
        <w:left w:val="none" w:sz="0" w:space="0" w:color="auto"/>
        <w:bottom w:val="none" w:sz="0" w:space="0" w:color="auto"/>
        <w:right w:val="none" w:sz="0" w:space="0" w:color="auto"/>
      </w:divBdr>
    </w:div>
    <w:div w:id="611018638">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719326811">
      <w:bodyDiv w:val="1"/>
      <w:marLeft w:val="0"/>
      <w:marRight w:val="0"/>
      <w:marTop w:val="0"/>
      <w:marBottom w:val="0"/>
      <w:divBdr>
        <w:top w:val="none" w:sz="0" w:space="0" w:color="auto"/>
        <w:left w:val="none" w:sz="0" w:space="0" w:color="auto"/>
        <w:bottom w:val="none" w:sz="0" w:space="0" w:color="auto"/>
        <w:right w:val="none" w:sz="0" w:space="0" w:color="auto"/>
      </w:divBdr>
    </w:div>
    <w:div w:id="1534460970">
      <w:bodyDiv w:val="1"/>
      <w:marLeft w:val="0"/>
      <w:marRight w:val="0"/>
      <w:marTop w:val="0"/>
      <w:marBottom w:val="0"/>
      <w:divBdr>
        <w:top w:val="none" w:sz="0" w:space="0" w:color="auto"/>
        <w:left w:val="none" w:sz="0" w:space="0" w:color="auto"/>
        <w:bottom w:val="none" w:sz="0" w:space="0" w:color="auto"/>
        <w:right w:val="none" w:sz="0" w:space="0" w:color="auto"/>
      </w:divBdr>
    </w:div>
    <w:div w:id="1798064082">
      <w:bodyDiv w:val="1"/>
      <w:marLeft w:val="0"/>
      <w:marRight w:val="0"/>
      <w:marTop w:val="0"/>
      <w:marBottom w:val="0"/>
      <w:divBdr>
        <w:top w:val="none" w:sz="0" w:space="0" w:color="auto"/>
        <w:left w:val="none" w:sz="0" w:space="0" w:color="auto"/>
        <w:bottom w:val="none" w:sz="0" w:space="0" w:color="auto"/>
        <w:right w:val="none" w:sz="0" w:space="0" w:color="auto"/>
      </w:divBdr>
    </w:div>
    <w:div w:id="1814252033">
      <w:bodyDiv w:val="1"/>
      <w:marLeft w:val="0"/>
      <w:marRight w:val="0"/>
      <w:marTop w:val="0"/>
      <w:marBottom w:val="0"/>
      <w:divBdr>
        <w:top w:val="none" w:sz="0" w:space="0" w:color="auto"/>
        <w:left w:val="none" w:sz="0" w:space="0" w:color="auto"/>
        <w:bottom w:val="none" w:sz="0" w:space="0" w:color="auto"/>
        <w:right w:val="none" w:sz="0" w:space="0" w:color="auto"/>
      </w:divBdr>
    </w:div>
    <w:div w:id="1849520894">
      <w:bodyDiv w:val="1"/>
      <w:marLeft w:val="0"/>
      <w:marRight w:val="0"/>
      <w:marTop w:val="0"/>
      <w:marBottom w:val="0"/>
      <w:divBdr>
        <w:top w:val="none" w:sz="0" w:space="0" w:color="auto"/>
        <w:left w:val="none" w:sz="0" w:space="0" w:color="auto"/>
        <w:bottom w:val="none" w:sz="0" w:space="0" w:color="auto"/>
        <w:right w:val="none" w:sz="0" w:space="0" w:color="auto"/>
      </w:divBdr>
    </w:div>
    <w:div w:id="1954361513">
      <w:bodyDiv w:val="1"/>
      <w:marLeft w:val="0"/>
      <w:marRight w:val="0"/>
      <w:marTop w:val="0"/>
      <w:marBottom w:val="0"/>
      <w:divBdr>
        <w:top w:val="none" w:sz="0" w:space="0" w:color="auto"/>
        <w:left w:val="none" w:sz="0" w:space="0" w:color="auto"/>
        <w:bottom w:val="none" w:sz="0" w:space="0" w:color="auto"/>
        <w:right w:val="none" w:sz="0" w:space="0" w:color="auto"/>
      </w:divBdr>
    </w:div>
    <w:div w:id="1998609328">
      <w:bodyDiv w:val="1"/>
      <w:marLeft w:val="0"/>
      <w:marRight w:val="0"/>
      <w:marTop w:val="0"/>
      <w:marBottom w:val="0"/>
      <w:divBdr>
        <w:top w:val="none" w:sz="0" w:space="0" w:color="auto"/>
        <w:left w:val="none" w:sz="0" w:space="0" w:color="auto"/>
        <w:bottom w:val="none" w:sz="0" w:space="0" w:color="auto"/>
        <w:right w:val="none" w:sz="0" w:space="0" w:color="auto"/>
      </w:divBdr>
    </w:div>
    <w:div w:id="2006275633">
      <w:bodyDiv w:val="1"/>
      <w:marLeft w:val="0"/>
      <w:marRight w:val="0"/>
      <w:marTop w:val="0"/>
      <w:marBottom w:val="0"/>
      <w:divBdr>
        <w:top w:val="none" w:sz="0" w:space="0" w:color="auto"/>
        <w:left w:val="none" w:sz="0" w:space="0" w:color="auto"/>
        <w:bottom w:val="none" w:sz="0" w:space="0" w:color="auto"/>
        <w:right w:val="none" w:sz="0" w:space="0" w:color="auto"/>
      </w:divBdr>
    </w:div>
    <w:div w:id="2008556086">
      <w:bodyDiv w:val="1"/>
      <w:marLeft w:val="0"/>
      <w:marRight w:val="0"/>
      <w:marTop w:val="0"/>
      <w:marBottom w:val="0"/>
      <w:divBdr>
        <w:top w:val="none" w:sz="0" w:space="0" w:color="auto"/>
        <w:left w:val="none" w:sz="0" w:space="0" w:color="auto"/>
        <w:bottom w:val="none" w:sz="0" w:space="0" w:color="auto"/>
        <w:right w:val="none" w:sz="0" w:space="0" w:color="auto"/>
      </w:divBdr>
    </w:div>
    <w:div w:id="2087192623">
      <w:bodyDiv w:val="1"/>
      <w:marLeft w:val="0"/>
      <w:marRight w:val="0"/>
      <w:marTop w:val="0"/>
      <w:marBottom w:val="0"/>
      <w:divBdr>
        <w:top w:val="none" w:sz="0" w:space="0" w:color="auto"/>
        <w:left w:val="none" w:sz="0" w:space="0" w:color="auto"/>
        <w:bottom w:val="none" w:sz="0" w:space="0" w:color="auto"/>
        <w:right w:val="none" w:sz="0" w:space="0" w:color="auto"/>
      </w:divBdr>
    </w:div>
    <w:div w:id="21216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on.enquiries@nhs.net"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martin.jones1@bbc.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17</Pages>
  <Words>4296</Words>
  <Characters>23246</Characters>
  <Application>Microsoft Office Word</Application>
  <DocSecurity>0</DocSecurity>
  <Lines>894</Lines>
  <Paragraphs>519</Paragraphs>
  <ScaleCrop>false</ScaleCrop>
  <Company>Weston Area Health Trust</Company>
  <LinksUpToDate>false</LinksUpToDate>
  <CharactersWithSpaces>27023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1</cp:revision>
  <dcterms:created xsi:type="dcterms:W3CDTF">2015-04-08T10:24:00Z</dcterms:created>
  <dcterms:modified xsi:type="dcterms:W3CDTF">2015-04-08T10:52:00Z</dcterms:modified>
</cp:coreProperties>
</file>