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Default="00D46924" w:rsidP="00D46924">
      <w:pPr>
        <w:jc w:val="center"/>
        <w:rPr>
          <w:b/>
          <w:u w:val="single"/>
        </w:rPr>
      </w:pPr>
      <w:r w:rsidRPr="00D46924">
        <w:rPr>
          <w:b/>
          <w:u w:val="single"/>
        </w:rPr>
        <w:t xml:space="preserve">FOI Enquiries regarding Patient </w:t>
      </w:r>
      <w:r w:rsidR="009A50A5">
        <w:rPr>
          <w:b/>
          <w:u w:val="single"/>
        </w:rPr>
        <w:t>Information Leaflets</w:t>
      </w:r>
      <w:r>
        <w:rPr>
          <w:b/>
          <w:u w:val="single"/>
        </w:rPr>
        <w:t xml:space="preserve"> </w:t>
      </w:r>
      <w:proofErr w:type="gramStart"/>
      <w:r>
        <w:rPr>
          <w:b/>
          <w:u w:val="single"/>
        </w:rPr>
        <w:t>( responses</w:t>
      </w:r>
      <w:proofErr w:type="gramEnd"/>
      <w:r>
        <w:rPr>
          <w:b/>
          <w:u w:val="single"/>
        </w:rPr>
        <w:t xml:space="preserve"> shown in red)</w:t>
      </w:r>
    </w:p>
    <w:p w:rsidR="00D46924" w:rsidRDefault="00D46924" w:rsidP="00D46924">
      <w:pPr>
        <w:jc w:val="center"/>
        <w:rPr>
          <w:b/>
          <w:u w:val="single"/>
        </w:rPr>
      </w:pPr>
    </w:p>
    <w:p w:rsidR="009A50A5" w:rsidRDefault="009A50A5" w:rsidP="009A50A5">
      <w:pPr>
        <w:rPr>
          <w:rFonts w:ascii="Arial" w:hAnsi="Arial" w:cs="Arial"/>
          <w:color w:val="365F91"/>
        </w:rPr>
      </w:pPr>
      <w:r>
        <w:rPr>
          <w:rFonts w:ascii="Arial" w:hAnsi="Arial" w:cs="Arial"/>
          <w:color w:val="365F91"/>
        </w:rPr>
        <w:t>Here is the response to your recent Freedom of Information enquiry from Weston Area Health NHS Trust.</w:t>
      </w:r>
    </w:p>
    <w:p w:rsidR="009A50A5" w:rsidRDefault="009A50A5" w:rsidP="009A50A5">
      <w:pPr>
        <w:rPr>
          <w:rFonts w:ascii="Arial" w:hAnsi="Arial" w:cs="Arial"/>
          <w:color w:val="365F91"/>
        </w:rPr>
      </w:pPr>
    </w:p>
    <w:p w:rsidR="009A50A5" w:rsidRDefault="009A50A5" w:rsidP="009A50A5">
      <w:pPr>
        <w:rPr>
          <w:rFonts w:ascii="Arial" w:hAnsi="Arial" w:cs="Arial"/>
          <w:color w:val="365F91"/>
        </w:rPr>
      </w:pPr>
      <w:r>
        <w:rPr>
          <w:rFonts w:ascii="Arial" w:hAnsi="Arial" w:cs="Arial"/>
          <w:color w:val="365F91"/>
        </w:rPr>
        <w:t>How many patient information leaflets do you produce?    </w:t>
      </w:r>
      <w:r>
        <w:rPr>
          <w:rFonts w:ascii="Arial" w:hAnsi="Arial" w:cs="Arial"/>
          <w:color w:val="FF0000"/>
        </w:rPr>
        <w:t>378</w:t>
      </w:r>
    </w:p>
    <w:p w:rsidR="009A50A5" w:rsidRDefault="009A50A5" w:rsidP="009A50A5">
      <w:pPr>
        <w:rPr>
          <w:rFonts w:ascii="Arial" w:hAnsi="Arial" w:cs="Arial"/>
          <w:color w:val="365F91"/>
        </w:rPr>
      </w:pPr>
      <w:r>
        <w:rPr>
          <w:rFonts w:ascii="Arial" w:hAnsi="Arial" w:cs="Arial"/>
          <w:color w:val="365F91"/>
        </w:rPr>
        <w:t>How many new leaflets are produced each year and how many are reviewed    </w:t>
      </w:r>
      <w:r>
        <w:rPr>
          <w:rFonts w:ascii="Arial" w:hAnsi="Arial" w:cs="Arial"/>
          <w:color w:val="FF0000"/>
        </w:rPr>
        <w:t>Information not held at the Trust</w:t>
      </w:r>
    </w:p>
    <w:p w:rsidR="009A50A5" w:rsidRDefault="009A50A5" w:rsidP="009A50A5">
      <w:pPr>
        <w:rPr>
          <w:rFonts w:ascii="Arial" w:hAnsi="Arial" w:cs="Arial"/>
          <w:color w:val="FF0000"/>
        </w:rPr>
      </w:pPr>
      <w:r>
        <w:rPr>
          <w:rFonts w:ascii="Arial" w:hAnsi="Arial" w:cs="Arial"/>
          <w:color w:val="365F91"/>
        </w:rPr>
        <w:t>How is the content derived for each leaflet?     </w:t>
      </w:r>
      <w:r>
        <w:rPr>
          <w:rFonts w:ascii="Arial" w:hAnsi="Arial" w:cs="Arial"/>
          <w:color w:val="FF0000"/>
        </w:rPr>
        <w:t xml:space="preserve">Content is produced by clinical leads in each speciality tailored to answer common questions asked by patients </w:t>
      </w:r>
    </w:p>
    <w:p w:rsidR="009A50A5" w:rsidRDefault="009A50A5" w:rsidP="009A50A5">
      <w:pPr>
        <w:rPr>
          <w:rFonts w:ascii="Arial" w:hAnsi="Arial" w:cs="Arial"/>
          <w:color w:val="FF0000"/>
        </w:rPr>
      </w:pPr>
      <w:r>
        <w:rPr>
          <w:rFonts w:ascii="Arial" w:hAnsi="Arial" w:cs="Arial"/>
          <w:color w:val="365F91"/>
        </w:rPr>
        <w:t>How much does it cost to produce the leaflets?     </w:t>
      </w:r>
      <w:r>
        <w:rPr>
          <w:rFonts w:ascii="Arial" w:hAnsi="Arial" w:cs="Arial"/>
          <w:color w:val="FF0000"/>
        </w:rPr>
        <w:t xml:space="preserve">Leaflets are produced internally by the Trust and are not outsourced to an external provider including printing.        </w:t>
      </w:r>
    </w:p>
    <w:p w:rsidR="009A50A5" w:rsidRDefault="009A50A5" w:rsidP="009A50A5">
      <w:pPr>
        <w:rPr>
          <w:rFonts w:ascii="Arial" w:hAnsi="Arial" w:cs="Arial"/>
          <w:color w:val="365F91"/>
        </w:rPr>
      </w:pPr>
      <w:r>
        <w:rPr>
          <w:rFonts w:ascii="Arial" w:hAnsi="Arial" w:cs="Arial"/>
          <w:color w:val="365F91"/>
        </w:rPr>
        <w:t xml:space="preserve">How many staff </w:t>
      </w:r>
      <w:proofErr w:type="gramStart"/>
      <w:r>
        <w:rPr>
          <w:rFonts w:ascii="Arial" w:hAnsi="Arial" w:cs="Arial"/>
          <w:color w:val="365F91"/>
        </w:rPr>
        <w:t>are</w:t>
      </w:r>
      <w:proofErr w:type="gramEnd"/>
      <w:r>
        <w:rPr>
          <w:rFonts w:ascii="Arial" w:hAnsi="Arial" w:cs="Arial"/>
          <w:color w:val="365F91"/>
        </w:rPr>
        <w:t xml:space="preserve"> involved in the production of the leaflets?       </w:t>
      </w:r>
      <w:r>
        <w:rPr>
          <w:rFonts w:ascii="Arial" w:hAnsi="Arial" w:cs="Arial"/>
          <w:color w:val="FF0000"/>
        </w:rPr>
        <w:t xml:space="preserve">One </w:t>
      </w:r>
      <w:proofErr w:type="spellStart"/>
      <w:r>
        <w:rPr>
          <w:rFonts w:ascii="Arial" w:hAnsi="Arial" w:cs="Arial"/>
          <w:color w:val="FF0000"/>
        </w:rPr>
        <w:t>postholder</w:t>
      </w:r>
      <w:proofErr w:type="spellEnd"/>
      <w:r>
        <w:rPr>
          <w:rFonts w:ascii="Arial" w:hAnsi="Arial" w:cs="Arial"/>
          <w:color w:val="FF0000"/>
        </w:rPr>
        <w:t xml:space="preserve"> plus any other staff members involved in the production</w:t>
      </w:r>
    </w:p>
    <w:p w:rsidR="009A50A5" w:rsidRDefault="009A50A5" w:rsidP="009A50A5">
      <w:pPr>
        <w:rPr>
          <w:rFonts w:ascii="Arial" w:hAnsi="Arial" w:cs="Arial"/>
          <w:color w:val="365F91"/>
        </w:rPr>
      </w:pPr>
      <w:r>
        <w:rPr>
          <w:rFonts w:ascii="Arial" w:hAnsi="Arial" w:cs="Arial"/>
          <w:color w:val="365F91"/>
        </w:rPr>
        <w:t>Who is in charge of</w:t>
      </w:r>
      <w:proofErr w:type="gramStart"/>
      <w:r>
        <w:rPr>
          <w:rFonts w:ascii="Arial" w:hAnsi="Arial" w:cs="Arial"/>
          <w:color w:val="365F91"/>
        </w:rPr>
        <w:t>  the</w:t>
      </w:r>
      <w:proofErr w:type="gramEnd"/>
      <w:r>
        <w:rPr>
          <w:rFonts w:ascii="Arial" w:hAnsi="Arial" w:cs="Arial"/>
          <w:color w:val="365F91"/>
        </w:rPr>
        <w:t xml:space="preserve"> production of the leaflets?      </w:t>
      </w:r>
      <w:r>
        <w:rPr>
          <w:rFonts w:ascii="Arial" w:hAnsi="Arial" w:cs="Arial"/>
          <w:color w:val="FF0000"/>
        </w:rPr>
        <w:t>Patient Information Officer under management of Head of Communications</w:t>
      </w:r>
      <w:r>
        <w:rPr>
          <w:rFonts w:ascii="Arial" w:hAnsi="Arial" w:cs="Arial"/>
          <w:color w:val="365F91"/>
        </w:rPr>
        <w:t xml:space="preserve">              </w:t>
      </w:r>
    </w:p>
    <w:p w:rsidR="009A50A5" w:rsidRDefault="009A50A5" w:rsidP="009A50A5">
      <w:pPr>
        <w:rPr>
          <w:rFonts w:ascii="Arial" w:hAnsi="Arial" w:cs="Arial"/>
          <w:color w:val="365F91"/>
        </w:rPr>
      </w:pPr>
      <w:r>
        <w:rPr>
          <w:rFonts w:ascii="Arial" w:hAnsi="Arial" w:cs="Arial"/>
          <w:color w:val="365F91"/>
        </w:rPr>
        <w:t>Who is responsible for the accuracy of the leaflets?    </w:t>
      </w:r>
      <w:r>
        <w:rPr>
          <w:rFonts w:ascii="Arial" w:hAnsi="Arial" w:cs="Arial"/>
          <w:color w:val="FF0000"/>
        </w:rPr>
        <w:t>Clinical lead for the speciality distributing the leaflet to patients</w:t>
      </w:r>
    </w:p>
    <w:p w:rsidR="009A50A5" w:rsidRDefault="009A50A5" w:rsidP="009A50A5">
      <w:pPr>
        <w:rPr>
          <w:rFonts w:ascii="Arial" w:hAnsi="Arial" w:cs="Arial"/>
          <w:color w:val="365F91"/>
        </w:rPr>
      </w:pPr>
      <w:r>
        <w:rPr>
          <w:rFonts w:ascii="Arial" w:hAnsi="Arial" w:cs="Arial"/>
          <w:color w:val="365F91"/>
        </w:rPr>
        <w:t>Are they freely available on the Hospital Web Site?     </w:t>
      </w:r>
      <w:r>
        <w:rPr>
          <w:rFonts w:ascii="Arial" w:hAnsi="Arial" w:cs="Arial"/>
          <w:color w:val="FF0000"/>
        </w:rPr>
        <w:t>No</w:t>
      </w:r>
    </w:p>
    <w:p w:rsidR="009A50A5" w:rsidRDefault="009A50A5" w:rsidP="009A50A5">
      <w:pPr>
        <w:rPr>
          <w:rFonts w:ascii="Arial" w:hAnsi="Arial" w:cs="Arial"/>
          <w:color w:val="365F91"/>
        </w:rPr>
      </w:pPr>
    </w:p>
    <w:p w:rsidR="009A50A5" w:rsidRDefault="009A50A5" w:rsidP="009A50A5">
      <w:pPr>
        <w:rPr>
          <w:rFonts w:ascii="Arial" w:hAnsi="Arial" w:cs="Arial"/>
          <w:color w:val="365F91"/>
        </w:rPr>
      </w:pPr>
      <w:r>
        <w:rPr>
          <w:rFonts w:ascii="Arial" w:hAnsi="Arial" w:cs="Arial"/>
          <w:color w:val="365F91"/>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9A50A5" w:rsidRDefault="009A50A5" w:rsidP="009A50A5">
      <w:pPr>
        <w:rPr>
          <w:rFonts w:ascii="Arial" w:hAnsi="Arial" w:cs="Arial"/>
          <w:color w:val="365F91"/>
        </w:rPr>
      </w:pPr>
      <w:r>
        <w:rPr>
          <w:rFonts w:ascii="Arial" w:hAnsi="Arial" w:cs="Arial"/>
          <w:color w:val="365F91"/>
        </w:rPr>
        <w:t> </w:t>
      </w:r>
    </w:p>
    <w:p w:rsidR="009A50A5" w:rsidRDefault="009A50A5" w:rsidP="009A50A5">
      <w:pPr>
        <w:rPr>
          <w:rFonts w:ascii="Arial" w:hAnsi="Arial" w:cs="Arial"/>
          <w:color w:val="365F91"/>
        </w:rPr>
      </w:pPr>
      <w:r>
        <w:rPr>
          <w:rFonts w:ascii="Arial" w:hAnsi="Arial" w:cs="Arial"/>
          <w:color w:val="365F91"/>
        </w:rPr>
        <w:t>If you remain dissatisfied with the decision of the Trust following your complaint, you may write to the Information Commissioner, whose address is:</w:t>
      </w:r>
    </w:p>
    <w:p w:rsidR="009A50A5" w:rsidRDefault="009A50A5" w:rsidP="009A50A5">
      <w:pPr>
        <w:rPr>
          <w:rFonts w:ascii="Arial" w:hAnsi="Arial" w:cs="Arial"/>
          <w:color w:val="365F91"/>
        </w:rPr>
      </w:pPr>
    </w:p>
    <w:p w:rsidR="009A50A5" w:rsidRDefault="009A50A5" w:rsidP="009A50A5">
      <w:pPr>
        <w:rPr>
          <w:rFonts w:ascii="Arial" w:hAnsi="Arial" w:cs="Arial"/>
          <w:color w:val="365F91"/>
        </w:rPr>
      </w:pPr>
      <w:proofErr w:type="gramStart"/>
      <w:r>
        <w:rPr>
          <w:rFonts w:ascii="Arial" w:hAnsi="Arial" w:cs="Arial"/>
          <w:color w:val="365F91"/>
        </w:rPr>
        <w:t>Information Commissioner’s Office, Wycliffe House, Water Lane, Wilmslow, Cheshire SK9 5AF.</w:t>
      </w:r>
      <w:proofErr w:type="gramEnd"/>
    </w:p>
    <w:p w:rsidR="009A50A5" w:rsidRDefault="009A50A5" w:rsidP="009A50A5">
      <w:pPr>
        <w:rPr>
          <w:rFonts w:ascii="Arial" w:hAnsi="Arial" w:cs="Arial"/>
          <w:color w:val="365F91"/>
        </w:rPr>
      </w:pPr>
    </w:p>
    <w:p w:rsidR="009A50A5" w:rsidRDefault="009A50A5" w:rsidP="009A50A5">
      <w:pPr>
        <w:rPr>
          <w:rFonts w:ascii="Arial" w:hAnsi="Arial" w:cs="Arial"/>
          <w:color w:val="365F91"/>
        </w:rPr>
      </w:pPr>
      <w:r>
        <w:rPr>
          <w:rFonts w:ascii="Arial" w:hAnsi="Arial" w:cs="Arial"/>
          <w:color w:val="365F91"/>
        </w:rPr>
        <w:t>Yours sincerely,</w:t>
      </w:r>
    </w:p>
    <w:p w:rsidR="009A50A5" w:rsidRDefault="009A50A5" w:rsidP="009A50A5">
      <w:pPr>
        <w:rPr>
          <w:rFonts w:ascii="Arial" w:hAnsi="Arial" w:cs="Arial"/>
          <w:color w:val="365F91"/>
        </w:rPr>
      </w:pPr>
    </w:p>
    <w:p w:rsidR="009A50A5" w:rsidRDefault="009A50A5" w:rsidP="009A50A5">
      <w:pPr>
        <w:rPr>
          <w:rFonts w:ascii="Arial" w:hAnsi="Arial" w:cs="Arial"/>
          <w:color w:val="365F91"/>
        </w:rPr>
      </w:pPr>
    </w:p>
    <w:p w:rsidR="009A50A5" w:rsidRDefault="009A50A5" w:rsidP="009A50A5">
      <w:pPr>
        <w:rPr>
          <w:rFonts w:ascii="Arial" w:hAnsi="Arial" w:cs="Arial"/>
          <w:color w:val="365F91"/>
        </w:rPr>
      </w:pPr>
      <w:r>
        <w:rPr>
          <w:rFonts w:ascii="Arial" w:hAnsi="Arial" w:cs="Arial"/>
          <w:color w:val="365F91"/>
        </w:rPr>
        <w:t>Jo Ward</w:t>
      </w:r>
    </w:p>
    <w:p w:rsidR="009A50A5" w:rsidRDefault="009A50A5" w:rsidP="009A50A5">
      <w:pPr>
        <w:rPr>
          <w:rFonts w:ascii="Arial" w:hAnsi="Arial" w:cs="Arial"/>
          <w:color w:val="365F91"/>
        </w:rPr>
      </w:pPr>
    </w:p>
    <w:p w:rsidR="009A50A5" w:rsidRDefault="009A50A5" w:rsidP="009A50A5">
      <w:pPr>
        <w:rPr>
          <w:rFonts w:ascii="Arial" w:hAnsi="Arial" w:cs="Arial"/>
          <w:color w:val="365F91"/>
        </w:rPr>
      </w:pPr>
      <w:proofErr w:type="gramStart"/>
      <w:r>
        <w:rPr>
          <w:rFonts w:ascii="Arial" w:hAnsi="Arial" w:cs="Arial"/>
          <w:color w:val="365F91"/>
        </w:rPr>
        <w:t>on</w:t>
      </w:r>
      <w:proofErr w:type="gramEnd"/>
      <w:r>
        <w:rPr>
          <w:rFonts w:ascii="Arial" w:hAnsi="Arial" w:cs="Arial"/>
          <w:color w:val="365F91"/>
        </w:rPr>
        <w:t xml:space="preserve"> behalf of Gillian Hoskins </w:t>
      </w:r>
    </w:p>
    <w:p w:rsidR="009A50A5" w:rsidRDefault="009A50A5" w:rsidP="009A50A5">
      <w:pPr>
        <w:rPr>
          <w:rFonts w:ascii="Arial" w:hAnsi="Arial" w:cs="Arial"/>
          <w:color w:val="365F91"/>
        </w:rPr>
      </w:pPr>
      <w:r>
        <w:rPr>
          <w:rFonts w:ascii="Arial" w:hAnsi="Arial" w:cs="Arial"/>
          <w:color w:val="365F91"/>
        </w:rPr>
        <w:t>Associate Director of Governance and Patient Experience</w:t>
      </w:r>
    </w:p>
    <w:p w:rsidR="009A50A5" w:rsidRDefault="009A50A5" w:rsidP="009A50A5">
      <w:pPr>
        <w:rPr>
          <w:rFonts w:ascii="Arial" w:hAnsi="Arial" w:cs="Arial"/>
          <w:color w:val="365F91"/>
        </w:rPr>
      </w:pPr>
      <w:r>
        <w:rPr>
          <w:rFonts w:ascii="Arial" w:hAnsi="Arial" w:cs="Arial"/>
          <w:color w:val="365F91"/>
        </w:rPr>
        <w:t>Weston Area Health NHS Trust</w:t>
      </w:r>
    </w:p>
    <w:p w:rsidR="00D46924" w:rsidRDefault="00D46924" w:rsidP="00D46924">
      <w:pPr>
        <w:rPr>
          <w:rFonts w:ascii="Arial" w:hAnsi="Arial" w:cs="Arial"/>
          <w:color w:val="365F91"/>
        </w:rPr>
      </w:pPr>
    </w:p>
    <w:p w:rsidR="00D46924" w:rsidRPr="00D46924" w:rsidRDefault="00D46924" w:rsidP="00D46924">
      <w:pPr>
        <w:rPr>
          <w:b/>
          <w:u w:val="single"/>
        </w:rPr>
      </w:pPr>
    </w:p>
    <w:sectPr w:rsidR="00D46924" w:rsidRPr="00D46924"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3CCF"/>
    <w:multiLevelType w:val="hybridMultilevel"/>
    <w:tmpl w:val="2B2CBD2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924"/>
    <w:rsid w:val="00703047"/>
    <w:rsid w:val="009A50A5"/>
    <w:rsid w:val="00D4205C"/>
    <w:rsid w:val="00D46924"/>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924"/>
    <w:pPr>
      <w:spacing w:after="0" w:line="240" w:lineRule="auto"/>
      <w:ind w:left="720"/>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08041556">
      <w:bodyDiv w:val="1"/>
      <w:marLeft w:val="0"/>
      <w:marRight w:val="0"/>
      <w:marTop w:val="0"/>
      <w:marBottom w:val="0"/>
      <w:divBdr>
        <w:top w:val="none" w:sz="0" w:space="0" w:color="auto"/>
        <w:left w:val="none" w:sz="0" w:space="0" w:color="auto"/>
        <w:bottom w:val="none" w:sz="0" w:space="0" w:color="auto"/>
        <w:right w:val="none" w:sz="0" w:space="0" w:color="auto"/>
      </w:divBdr>
    </w:div>
    <w:div w:id="15015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1538</Characters>
  <Application>Microsoft Office Word</Application>
  <DocSecurity>0</DocSecurity>
  <Lines>59</Lines>
  <Paragraphs>34</Paragraphs>
  <ScaleCrop>false</ScaleCrop>
  <Company>Weston Area Health Trust</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2</cp:revision>
  <dcterms:created xsi:type="dcterms:W3CDTF">2015-04-13T07:41:00Z</dcterms:created>
  <dcterms:modified xsi:type="dcterms:W3CDTF">2015-04-13T07:41:00Z</dcterms:modified>
</cp:coreProperties>
</file>